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7F" w:rsidRDefault="00150D24" w:rsidP="00150D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 – музей Моря</w:t>
      </w:r>
    </w:p>
    <w:p w:rsidR="00150D24" w:rsidRPr="00ED33CC" w:rsidRDefault="00150D24" w:rsidP="00150D24">
      <w:pPr>
        <w:rPr>
          <w:rFonts w:ascii="Times New Roman" w:hAnsi="Times New Roman" w:cs="Times New Roman"/>
          <w:sz w:val="24"/>
          <w:szCs w:val="28"/>
        </w:rPr>
      </w:pPr>
      <w:r w:rsidRPr="00ED33CC">
        <w:rPr>
          <w:rFonts w:ascii="Times New Roman" w:hAnsi="Times New Roman" w:cs="Times New Roman"/>
          <w:sz w:val="24"/>
          <w:szCs w:val="28"/>
        </w:rPr>
        <w:t>Цель: Формирование познавательных интересов дошкольников путем использования различных видов наглядности, создание условий для развития чувств дошкольников через организацию мини-музея, формирование у дошкольников навыков исследовательского поведения.</w:t>
      </w:r>
    </w:p>
    <w:p w:rsidR="00150D24" w:rsidRPr="00ED33CC" w:rsidRDefault="00150D24" w:rsidP="00150D24">
      <w:pPr>
        <w:pStyle w:val="a4"/>
        <w:spacing w:before="0" w:beforeAutospacing="0" w:after="0" w:afterAutospacing="0"/>
        <w:rPr>
          <w:szCs w:val="28"/>
        </w:rPr>
      </w:pPr>
      <w:r w:rsidRPr="00ED33CC">
        <w:rPr>
          <w:szCs w:val="28"/>
        </w:rPr>
        <w:t>Задачи:</w:t>
      </w:r>
    </w:p>
    <w:p w:rsidR="00150D24" w:rsidRDefault="00150D24" w:rsidP="00150D24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</w:t>
      </w:r>
      <w:r>
        <w:t>- познакомить с разнообразием подводного мира, с его значимостью для всего живого на планете;</w:t>
      </w:r>
    </w:p>
    <w:p w:rsidR="00150D24" w:rsidRDefault="00150D24" w:rsidP="00150D24">
      <w:pPr>
        <w:pStyle w:val="a4"/>
        <w:spacing w:before="0" w:beforeAutospacing="0" w:after="0" w:afterAutospacing="0"/>
        <w:jc w:val="both"/>
      </w:pPr>
      <w:r>
        <w:t>-учить детей взаимодействовать с природными объектами;</w:t>
      </w:r>
    </w:p>
    <w:p w:rsidR="00150D24" w:rsidRDefault="00150D24" w:rsidP="00150D24">
      <w:pPr>
        <w:pStyle w:val="a4"/>
        <w:spacing w:before="0" w:beforeAutospacing="0" w:after="0" w:afterAutospacing="0"/>
        <w:jc w:val="both"/>
      </w:pPr>
      <w:r>
        <w:t>-развивать воображение, мышление в процессе наблюдения, исследования природных материалов;</w:t>
      </w:r>
    </w:p>
    <w:p w:rsidR="00150D24" w:rsidRDefault="00150D24" w:rsidP="00150D24">
      <w:pPr>
        <w:pStyle w:val="a4"/>
        <w:spacing w:before="0" w:beforeAutospacing="0" w:after="0" w:afterAutospacing="0"/>
        <w:jc w:val="both"/>
      </w:pPr>
      <w:r>
        <w:t>-способствовать воспитанию у детей основ музейной культуры;</w:t>
      </w:r>
    </w:p>
    <w:p w:rsidR="00150D24" w:rsidRDefault="00150D24" w:rsidP="00150D24">
      <w:pPr>
        <w:pStyle w:val="a4"/>
        <w:spacing w:before="0" w:beforeAutospacing="0" w:after="0" w:afterAutospacing="0"/>
        <w:jc w:val="both"/>
      </w:pPr>
      <w:r>
        <w:t>-обогащать словарный запас детей и их знания о подводном мире;</w:t>
      </w:r>
    </w:p>
    <w:p w:rsidR="00150D24" w:rsidRDefault="00150D24" w:rsidP="00150D24">
      <w:pPr>
        <w:pStyle w:val="a4"/>
        <w:spacing w:before="0" w:beforeAutospacing="0" w:after="0" w:afterAutospacing="0"/>
        <w:jc w:val="both"/>
      </w:pPr>
      <w:r>
        <w:t>-воспитывать коммуникативные навыки, самостоятельность, трудолюбие, наблюдательность и любознательность ко всему живому.</w:t>
      </w:r>
    </w:p>
    <w:p w:rsidR="00150D24" w:rsidRDefault="00150D24" w:rsidP="00150D24">
      <w:pPr>
        <w:pStyle w:val="a4"/>
        <w:spacing w:before="0" w:beforeAutospacing="0" w:after="0" w:afterAutospacing="0"/>
        <w:jc w:val="both"/>
      </w:pPr>
    </w:p>
    <w:p w:rsidR="00150D24" w:rsidRDefault="00150D24" w:rsidP="00150D24">
      <w:pPr>
        <w:pStyle w:val="a4"/>
        <w:spacing w:before="0" w:beforeAutospacing="0" w:after="0" w:afterAutospacing="0"/>
        <w:jc w:val="both"/>
      </w:pPr>
      <w:r>
        <w:t>Описание:</w:t>
      </w:r>
    </w:p>
    <w:p w:rsidR="00150D24" w:rsidRDefault="00150D24" w:rsidP="00150D24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Оборудование: стенд (описание, виды морей, обитатели морей, </w:t>
      </w:r>
      <w:r w:rsidR="00196172">
        <w:t>сокровища морей)</w:t>
      </w:r>
    </w:p>
    <w:p w:rsidR="00196172" w:rsidRDefault="00196172" w:rsidP="00150D24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t>Тематические альбомы:</w:t>
      </w:r>
    </w:p>
    <w:p w:rsidR="00196172" w:rsidRDefault="00196172" w:rsidP="00196172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>
        <w:t>Виды морей</w:t>
      </w:r>
    </w:p>
    <w:p w:rsidR="00196172" w:rsidRDefault="00196172" w:rsidP="00196172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>
        <w:t>Морские обитатели</w:t>
      </w:r>
    </w:p>
    <w:p w:rsidR="00196172" w:rsidRDefault="00196172" w:rsidP="00196172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>
        <w:t>Морские растения</w:t>
      </w:r>
    </w:p>
    <w:p w:rsidR="00196172" w:rsidRDefault="00196172" w:rsidP="00196172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>
        <w:t>Интересные факты</w:t>
      </w:r>
    </w:p>
    <w:p w:rsidR="00196172" w:rsidRDefault="00196172" w:rsidP="00196172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Дидактические игры: </w:t>
      </w:r>
    </w:p>
    <w:p w:rsidR="00196172" w:rsidRPr="00196172" w:rsidRDefault="00196172" w:rsidP="00196172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rStyle w:val="a3"/>
          <w:bCs w:val="0"/>
        </w:rPr>
      </w:pPr>
      <w:r w:rsidRPr="00196172">
        <w:rPr>
          <w:rStyle w:val="a3"/>
          <w:b w:val="0"/>
        </w:rPr>
        <w:t>«Кто живёт в море, а кто в реке?»</w:t>
      </w:r>
    </w:p>
    <w:p w:rsidR="00196172" w:rsidRDefault="00196172" w:rsidP="00196172">
      <w:pPr>
        <w:pStyle w:val="a4"/>
        <w:spacing w:before="0" w:beforeAutospacing="0" w:after="0" w:afterAutospacing="0"/>
        <w:ind w:left="1080"/>
        <w:jc w:val="both"/>
      </w:pPr>
      <w:r>
        <w:rPr>
          <w:rStyle w:val="a3"/>
          <w:b w:val="0"/>
        </w:rPr>
        <w:t xml:space="preserve">Цель игры: </w:t>
      </w:r>
      <w:r>
        <w:t>Уточнить и закрепить знания об обитателях моря. Развивать находчивость, сообразительность, внимание, умение доказывать правильность своего суждения.</w:t>
      </w:r>
    </w:p>
    <w:p w:rsidR="00196172" w:rsidRDefault="00196172" w:rsidP="00196172">
      <w:pPr>
        <w:pStyle w:val="a4"/>
        <w:spacing w:before="0" w:beforeAutospacing="0" w:after="0" w:afterAutospacing="0"/>
        <w:ind w:left="1080"/>
        <w:jc w:val="both"/>
      </w:pPr>
      <w:r>
        <w:t>Описание: Одна команда выбирает картинки с изображением морских животных и рыб, а другая – речных. После выполнения задания каждая команда называет тех рыб и животных, которых они выбрали.</w:t>
      </w:r>
    </w:p>
    <w:p w:rsidR="00196172" w:rsidRDefault="00196172" w:rsidP="00196172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>
        <w:t>Четвертый лишний</w:t>
      </w:r>
    </w:p>
    <w:p w:rsidR="00196172" w:rsidRDefault="00196172" w:rsidP="00196172">
      <w:pPr>
        <w:pStyle w:val="a4"/>
        <w:spacing w:before="0" w:beforeAutospacing="0" w:after="0" w:afterAutospacing="0"/>
        <w:ind w:left="1080"/>
        <w:jc w:val="both"/>
      </w:pPr>
      <w:r>
        <w:t xml:space="preserve">Цель игры: </w:t>
      </w:r>
      <w:r w:rsidR="00ED33CC">
        <w:t>Уточнять и закреплять знания детей о классификациях разных природных объектов. Развивать логическое мышление, речь.</w:t>
      </w:r>
    </w:p>
    <w:p w:rsidR="00ED33CC" w:rsidRDefault="00ED33CC" w:rsidP="00196172">
      <w:pPr>
        <w:pStyle w:val="a4"/>
        <w:spacing w:before="0" w:beforeAutospacing="0" w:after="0" w:afterAutospacing="0"/>
        <w:ind w:left="1080"/>
        <w:jc w:val="both"/>
      </w:pPr>
      <w:r>
        <w:t>Описание: Выставляются карточки: три – одного вида, а четвертая другого. Задача детей определить лишнюю карточку, и объяснить свой выбор. Можно усложнить задачу и проводить игру словесно. Называя предметы и объекты.</w:t>
      </w:r>
    </w:p>
    <w:p w:rsidR="00ED33CC" w:rsidRPr="00ED33CC" w:rsidRDefault="00ED33CC" w:rsidP="00ED33CC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rStyle w:val="a3"/>
          <w:bCs w:val="0"/>
        </w:rPr>
      </w:pPr>
      <w:r w:rsidRPr="00ED33CC">
        <w:rPr>
          <w:rStyle w:val="a3"/>
          <w:b w:val="0"/>
        </w:rPr>
        <w:t>«Угадай по описанию»</w:t>
      </w:r>
    </w:p>
    <w:p w:rsidR="00ED33CC" w:rsidRDefault="00ED33CC" w:rsidP="00ED33CC">
      <w:pPr>
        <w:pStyle w:val="a4"/>
        <w:spacing w:before="0" w:beforeAutospacing="0" w:after="0" w:afterAutospacing="0"/>
        <w:ind w:left="1080"/>
        <w:jc w:val="both"/>
      </w:pPr>
      <w:r>
        <w:rPr>
          <w:rStyle w:val="a3"/>
          <w:b w:val="0"/>
        </w:rPr>
        <w:t xml:space="preserve">Цель игры: </w:t>
      </w:r>
      <w:r>
        <w:t>Развивать и закреплять знания о внешнем виде морских обитателей (животных, растений, рыб.). Развивать память, речь.</w:t>
      </w:r>
    </w:p>
    <w:p w:rsidR="00ED33CC" w:rsidRDefault="00ED33CC" w:rsidP="00ED33CC">
      <w:pPr>
        <w:pStyle w:val="a4"/>
        <w:spacing w:before="0" w:beforeAutospacing="0" w:after="0" w:afterAutospacing="0"/>
        <w:ind w:left="1080"/>
        <w:jc w:val="both"/>
      </w:pPr>
      <w:r>
        <w:t>Описание: Карточки раздаются детям. Их задача не показывая, описать объект так, чтобы другие смогли угадать, кто изображен у них на карточке. Можно использовать загадки.</w:t>
      </w:r>
    </w:p>
    <w:p w:rsidR="00ED33CC" w:rsidRPr="00ED33CC" w:rsidRDefault="00ED33CC" w:rsidP="00ED33CC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rStyle w:val="a3"/>
          <w:bCs w:val="0"/>
        </w:rPr>
      </w:pPr>
      <w:r>
        <w:rPr>
          <w:rStyle w:val="a3"/>
          <w:b w:val="0"/>
        </w:rPr>
        <w:t>«</w:t>
      </w:r>
      <w:r w:rsidRPr="00ED33CC">
        <w:rPr>
          <w:rStyle w:val="a3"/>
          <w:b w:val="0"/>
        </w:rPr>
        <w:t>Путешествие под водой»</w:t>
      </w:r>
    </w:p>
    <w:p w:rsidR="00ED33CC" w:rsidRDefault="00ED33CC" w:rsidP="00ED33CC">
      <w:pPr>
        <w:pStyle w:val="a4"/>
        <w:spacing w:before="0" w:beforeAutospacing="0" w:after="0" w:afterAutospacing="0"/>
        <w:ind w:left="1080"/>
        <w:jc w:val="both"/>
      </w:pPr>
      <w:r>
        <w:rPr>
          <w:rStyle w:val="a3"/>
          <w:b w:val="0"/>
        </w:rPr>
        <w:t xml:space="preserve">Цель игры: </w:t>
      </w:r>
      <w:r>
        <w:t>Развивать и закреплять знания о рыбах: морских, озерных, речных; о морских обитателях, растениях, и их месте обитания.</w:t>
      </w:r>
    </w:p>
    <w:p w:rsidR="00ED33CC" w:rsidRDefault="00ED33CC" w:rsidP="00ED33CC">
      <w:pPr>
        <w:pStyle w:val="a4"/>
        <w:spacing w:before="0" w:beforeAutospacing="0" w:after="0" w:afterAutospacing="0"/>
        <w:ind w:left="1080"/>
        <w:jc w:val="both"/>
      </w:pPr>
      <w:r>
        <w:t xml:space="preserve">Описание: Воспитатель предлагает отправиться в водное путешествие по разным водоемам. Можно разделить детей на команды. Каждая команда отправляется в путешествие к определенному водоему. Далее дети подбирают </w:t>
      </w:r>
      <w:r>
        <w:lastRenderedPageBreak/>
        <w:t>живые объекты для своих водоемов из общего количества маленьких карточек. Выигрывает та команда, которая лучше знает обитателей и растения своего водоема. Или игра проводится по типу лото.</w:t>
      </w:r>
    </w:p>
    <w:p w:rsidR="00ED33CC" w:rsidRPr="00ED33CC" w:rsidRDefault="00ED33CC" w:rsidP="00ED33CC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/>
        </w:rPr>
      </w:pPr>
      <w:r>
        <w:t>«Где спряталась рыбка»</w:t>
      </w:r>
    </w:p>
    <w:p w:rsidR="00ED33CC" w:rsidRDefault="00ED33CC" w:rsidP="00ED33CC">
      <w:pPr>
        <w:pStyle w:val="a4"/>
        <w:spacing w:before="0" w:beforeAutospacing="0" w:after="0" w:afterAutospacing="0"/>
        <w:ind w:left="1080"/>
        <w:jc w:val="both"/>
      </w:pPr>
      <w:r>
        <w:t>Цель игры: развивать умение детей анализировать, закреплять названия растений, расширять словарный запас.</w:t>
      </w:r>
    </w:p>
    <w:p w:rsidR="00ED33CC" w:rsidRDefault="00ED33CC" w:rsidP="00ED33CC">
      <w:pPr>
        <w:pStyle w:val="a4"/>
        <w:spacing w:before="0" w:beforeAutospacing="0" w:after="0" w:afterAutospacing="0"/>
        <w:ind w:left="1080"/>
        <w:jc w:val="both"/>
      </w:pPr>
      <w:r>
        <w:t>Описание:</w:t>
      </w:r>
      <w:r w:rsidRPr="00ED33CC">
        <w:t xml:space="preserve"> </w:t>
      </w:r>
      <w:r>
        <w:t>детям показывают маленькую рыбку (игрушку, которая «захотела поиграть с ними в прятки». Воспитатель просит детей закрыть глаза и в это время прячет рыбку за растение или любой другой предмет. Дети открывают глаза.</w:t>
      </w:r>
    </w:p>
    <w:p w:rsidR="00ED33CC" w:rsidRPr="00DE050D" w:rsidRDefault="00DE050D" w:rsidP="00ED33CC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rStyle w:val="a3"/>
          <w:bCs w:val="0"/>
        </w:rPr>
      </w:pPr>
      <w:r w:rsidRPr="00DE050D">
        <w:rPr>
          <w:rStyle w:val="a3"/>
          <w:b w:val="0"/>
        </w:rPr>
        <w:t>«Найди домик»</w:t>
      </w:r>
    </w:p>
    <w:p w:rsidR="00DE050D" w:rsidRDefault="00DE050D" w:rsidP="00DE050D">
      <w:pPr>
        <w:pStyle w:val="a4"/>
        <w:spacing w:before="0" w:beforeAutospacing="0" w:after="0" w:afterAutospacing="0"/>
        <w:ind w:left="1080"/>
        <w:jc w:val="both"/>
      </w:pPr>
      <w:r>
        <w:rPr>
          <w:rStyle w:val="a3"/>
          <w:b w:val="0"/>
        </w:rPr>
        <w:t xml:space="preserve">Цель игры: </w:t>
      </w:r>
      <w:r>
        <w:t>закреплять знания детей о морских обитателях, пресноводных и аквариумных рыбах.</w:t>
      </w:r>
    </w:p>
    <w:p w:rsidR="00DE050D" w:rsidRDefault="00DE050D" w:rsidP="00DE050D">
      <w:pPr>
        <w:pStyle w:val="a4"/>
        <w:spacing w:before="0" w:beforeAutospacing="0" w:after="0" w:afterAutospacing="0"/>
        <w:ind w:left="1080"/>
        <w:jc w:val="both"/>
      </w:pPr>
      <w:r>
        <w:t>Описание: На мольберт е размещаются схемы пруда, моря, аквариума. Затем из банка предметных картинок надо выбрать те, на которых изображены морские, аквариумные, пресноводные обитатели, и поместить под нужной схемой. Дети выполняют задание и объясняют свои действия.</w:t>
      </w:r>
    </w:p>
    <w:p w:rsidR="00DE050D" w:rsidRDefault="00DE050D" w:rsidP="00DE050D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DE050D">
        <w:t>Разрезные картинки « Морские обитатели»</w:t>
      </w:r>
    </w:p>
    <w:p w:rsidR="00DE050D" w:rsidRDefault="00DE050D" w:rsidP="00DE050D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>
        <w:t>Цель игры: развитие умения анализировать, синтезировать и комбинировать</w:t>
      </w:r>
    </w:p>
    <w:p w:rsidR="00DE050D" w:rsidRDefault="00DE050D" w:rsidP="00DE050D">
      <w:pPr>
        <w:pStyle w:val="a4"/>
        <w:spacing w:before="0" w:beforeAutospacing="0" w:after="0" w:afterAutospacing="0"/>
        <w:ind w:left="1080"/>
        <w:jc w:val="both"/>
      </w:pPr>
      <w:r>
        <w:t>Описание: Ребенку предлагается сложить целую картинку из частей и сказать, кто получился.</w:t>
      </w:r>
    </w:p>
    <w:p w:rsidR="00DE050D" w:rsidRDefault="00DE050D" w:rsidP="00DE050D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t>Загадки, сказки и рассказы о морях и морских обитателей.</w:t>
      </w:r>
    </w:p>
    <w:p w:rsidR="00DE050D" w:rsidRPr="00DE050D" w:rsidRDefault="00DE050D" w:rsidP="00DE050D">
      <w:pPr>
        <w:pStyle w:val="a4"/>
        <w:spacing w:before="0" w:beforeAutospacing="0" w:after="0" w:afterAutospacing="0"/>
        <w:ind w:left="360"/>
        <w:jc w:val="both"/>
      </w:pPr>
    </w:p>
    <w:p w:rsidR="00196172" w:rsidRPr="00196172" w:rsidRDefault="00196172" w:rsidP="00196172">
      <w:pPr>
        <w:pStyle w:val="a4"/>
        <w:spacing w:before="0" w:beforeAutospacing="0" w:after="0" w:afterAutospacing="0"/>
        <w:ind w:left="1080"/>
        <w:jc w:val="both"/>
        <w:rPr>
          <w:b/>
        </w:rPr>
      </w:pPr>
    </w:p>
    <w:p w:rsidR="00150D24" w:rsidRDefault="00150D24" w:rsidP="00150D24">
      <w:pPr>
        <w:pStyle w:val="a4"/>
        <w:spacing w:before="0" w:beforeAutospacing="0" w:after="0" w:afterAutospacing="0"/>
        <w:jc w:val="both"/>
      </w:pPr>
    </w:p>
    <w:p w:rsidR="00150D24" w:rsidRDefault="00150D24" w:rsidP="00150D24">
      <w:pPr>
        <w:pStyle w:val="a4"/>
        <w:spacing w:before="0" w:beforeAutospacing="0" w:after="0" w:afterAutospacing="0"/>
        <w:jc w:val="both"/>
      </w:pPr>
    </w:p>
    <w:p w:rsidR="00150D24" w:rsidRDefault="00150D24" w:rsidP="00150D24">
      <w:pPr>
        <w:pStyle w:val="a4"/>
        <w:spacing w:before="0" w:beforeAutospacing="0" w:after="0" w:afterAutospacing="0"/>
        <w:jc w:val="both"/>
      </w:pPr>
    </w:p>
    <w:p w:rsidR="00150D24" w:rsidRPr="00150D24" w:rsidRDefault="00150D24" w:rsidP="00150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0D24" w:rsidRPr="00150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167B7"/>
    <w:multiLevelType w:val="hybridMultilevel"/>
    <w:tmpl w:val="3788AE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5D41EC"/>
    <w:multiLevelType w:val="hybridMultilevel"/>
    <w:tmpl w:val="283E2C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118716D"/>
    <w:multiLevelType w:val="hybridMultilevel"/>
    <w:tmpl w:val="75C44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11FE9"/>
    <w:multiLevelType w:val="hybridMultilevel"/>
    <w:tmpl w:val="57FA7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F667F"/>
    <w:rsid w:val="00150D24"/>
    <w:rsid w:val="00196172"/>
    <w:rsid w:val="007F667F"/>
    <w:rsid w:val="00DE050D"/>
    <w:rsid w:val="00ED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0D24"/>
    <w:rPr>
      <w:b/>
      <w:bCs/>
    </w:rPr>
  </w:style>
  <w:style w:type="paragraph" w:styleId="a4">
    <w:name w:val="Normal (Web)"/>
    <w:basedOn w:val="a"/>
    <w:uiPriority w:val="99"/>
    <w:semiHidden/>
    <w:unhideWhenUsed/>
    <w:rsid w:val="0015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DC332-2CF7-4C8F-BD43-6B3ACE01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2023-02-01T07:06:00Z</dcterms:created>
  <dcterms:modified xsi:type="dcterms:W3CDTF">2023-02-01T07:56:00Z</dcterms:modified>
</cp:coreProperties>
</file>