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4E" w:rsidRPr="00C0734E" w:rsidRDefault="00C0734E" w:rsidP="00C0734E">
      <w:pPr>
        <w:jc w:val="both"/>
        <w:rPr>
          <w:rFonts w:ascii="Times New Roman" w:hAnsi="Times New Roman" w:cs="Times New Roman"/>
          <w:sz w:val="28"/>
        </w:rPr>
      </w:pPr>
      <w:bookmarkStart w:id="0" w:name="_GoBack"/>
      <w:r w:rsidRPr="00C0734E">
        <w:rPr>
          <w:rFonts w:ascii="Times New Roman" w:hAnsi="Times New Roman" w:cs="Times New Roman"/>
          <w:b/>
          <w:sz w:val="28"/>
        </w:rPr>
        <w:t>О ПОРЯДКЕ ДЕЙСТВИЙ ПРИ УГРОЗЕ И ВОЗНИКНОВЕНИИ ЧРЕЗВЫЧАЙНОЙ СИТУАЦИИ ТЕРРОРИСТИЧЕСКОГО ХАРАКТЕРА</w:t>
      </w:r>
    </w:p>
    <w:bookmarkEnd w:id="0"/>
    <w:p w:rsidR="00C0734E" w:rsidRDefault="00C0734E" w:rsidP="00C0734E">
      <w:pPr>
        <w:jc w:val="both"/>
        <w:rPr>
          <w:rFonts w:ascii="Times New Roman" w:hAnsi="Times New Roman" w:cs="Times New Roman"/>
          <w:sz w:val="28"/>
        </w:rPr>
      </w:pPr>
      <w:r w:rsidRPr="00C0734E">
        <w:rPr>
          <w:rFonts w:ascii="Times New Roman" w:hAnsi="Times New Roman" w:cs="Times New Roman"/>
          <w:b/>
          <w:sz w:val="28"/>
        </w:rPr>
        <w:t xml:space="preserve"> 1. ПОРЯДОК ДЕЙСТВИЙ ПРИ ОБНАРУЖЕНИИ ПРЕДМЕТА, ПОХОЖЕГО НА ВЗРЫВНОЕ УСТРОЙСТВО</w:t>
      </w:r>
      <w:r w:rsidRPr="00C0734E">
        <w:rPr>
          <w:rFonts w:ascii="Times New Roman" w:hAnsi="Times New Roman" w:cs="Times New Roman"/>
          <w:sz w:val="28"/>
        </w:rPr>
        <w:t xml:space="preserve"> </w:t>
      </w:r>
    </w:p>
    <w:p w:rsidR="00C0734E" w:rsidRDefault="00C0734E" w:rsidP="00C0734E">
      <w:pPr>
        <w:jc w:val="both"/>
        <w:rPr>
          <w:rFonts w:ascii="Times New Roman" w:hAnsi="Times New Roman" w:cs="Times New Roman"/>
          <w:sz w:val="28"/>
        </w:rPr>
      </w:pPr>
      <w:r w:rsidRPr="00C0734E">
        <w:rPr>
          <w:rFonts w:ascii="Times New Roman" w:hAnsi="Times New Roman" w:cs="Times New Roman"/>
          <w:b/>
          <w:i/>
          <w:sz w:val="28"/>
        </w:rPr>
        <w:t>Признаками реальной опасности осуществления угрозы взрыва могут быть</w:t>
      </w:r>
      <w:r w:rsidRPr="00C0734E">
        <w:rPr>
          <w:rFonts w:ascii="Times New Roman" w:hAnsi="Times New Roman" w:cs="Times New Roman"/>
          <w:sz w:val="28"/>
        </w:rPr>
        <w:t xml:space="preserve">: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1. Наличие предметов сомнительного происхождения (сумки, пакеты, кейсы, коробки и т.д.), как будто кем-то случайно оставленных.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2. Предметы, имеющие явные признаки стандартных армейских боеприпасов, форму ручных осколочных гранат, инженерных мин, имеющих характерную зеленого цвета защитную окраску, следы ремонтных работ, участки с нарушенной окраской, не предусмотренные конструктивной необходимостью объекта, электроприборы и антенные устройства, натянутую проволоку, шнуры и провода, скотч, изоленту, следы взлома, тайного проникновения. </w:t>
      </w:r>
    </w:p>
    <w:p w:rsidR="00C0734E" w:rsidRPr="00C0734E" w:rsidRDefault="00C0734E" w:rsidP="00C0734E">
      <w:pPr>
        <w:jc w:val="both"/>
        <w:rPr>
          <w:rFonts w:ascii="Times New Roman" w:hAnsi="Times New Roman" w:cs="Times New Roman"/>
          <w:b/>
          <w:i/>
          <w:sz w:val="28"/>
        </w:rPr>
      </w:pPr>
      <w:r w:rsidRPr="00C0734E">
        <w:rPr>
          <w:rFonts w:ascii="Times New Roman" w:hAnsi="Times New Roman" w:cs="Times New Roman"/>
          <w:b/>
          <w:i/>
          <w:sz w:val="28"/>
        </w:rPr>
        <w:t xml:space="preserve">В целях защиты от возможного взрыва запрещается: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1. Трогать и перемещать подозрительные предметы.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2. Заливать жидкостями, засыпать сыпучими веществами или накрывать какими-либо материалами.</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 3. Пользоваться </w:t>
      </w:r>
      <w:proofErr w:type="spellStart"/>
      <w:r w:rsidRPr="00C0734E">
        <w:rPr>
          <w:rFonts w:ascii="Times New Roman" w:hAnsi="Times New Roman" w:cs="Times New Roman"/>
          <w:sz w:val="28"/>
        </w:rPr>
        <w:t>электрорадиоаппаратурой</w:t>
      </w:r>
      <w:proofErr w:type="spellEnd"/>
      <w:r w:rsidRPr="00C0734E">
        <w:rPr>
          <w:rFonts w:ascii="Times New Roman" w:hAnsi="Times New Roman" w:cs="Times New Roman"/>
          <w:sz w:val="28"/>
        </w:rPr>
        <w:t xml:space="preserve"> (радио- и мобильными телефонами) вблизи от подозрительного предмета.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4. Оказывать температурное, звуковое, механическое и электромагнитное воздействие. </w:t>
      </w:r>
    </w:p>
    <w:p w:rsidR="00C0734E" w:rsidRDefault="00C0734E" w:rsidP="00C0734E">
      <w:pPr>
        <w:jc w:val="both"/>
        <w:rPr>
          <w:rFonts w:ascii="Times New Roman" w:hAnsi="Times New Roman" w:cs="Times New Roman"/>
          <w:b/>
          <w:i/>
          <w:sz w:val="28"/>
        </w:rPr>
      </w:pPr>
      <w:r w:rsidRPr="00C0734E">
        <w:rPr>
          <w:rFonts w:ascii="Times New Roman" w:hAnsi="Times New Roman" w:cs="Times New Roman"/>
          <w:b/>
          <w:i/>
          <w:sz w:val="28"/>
        </w:rPr>
        <w:t xml:space="preserve">В целях принятия неотложных мер по ликвидации угрозы взрыва необходимо: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1. Обращаться с подозрительным предметом как со взрывным устройством, любую угрозу воспринимать как реальную до тех пор, пока не будет доказано обратное.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2. Немедленно сообщить полную и достоверную информацию об обнаружении подозрительного предмета в правоохранительные органы.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3. Зафиксировать время и место обнаружения.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4. Освободить от людей опасную зону в радиусе не менее 100 м.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5. По возможности обеспечить охрану подозрительного предмета и опасной зоны.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lastRenderedPageBreak/>
        <w:t xml:space="preserve">6. Необходимо обеспечить (помочь обеспечить) организованную эвакуацию людей с территории, прилегающей к опасной зоне.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7. 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8. Далее действовать по указанию представителей правоохранительных органов.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9. Быть готовым описать внешний вид предмета, похожего на взрывное устройство. При охране подозрительного предмета необходимо находиться, по возможности, за предметами, обеспечивающими защиту. Самостоятельное обезвреживание, изъятие или уничтожение взрывного устройства категорически запрещаются! </w:t>
      </w:r>
    </w:p>
    <w:p w:rsidR="00C0734E" w:rsidRDefault="00C0734E" w:rsidP="00C0734E">
      <w:pPr>
        <w:jc w:val="both"/>
        <w:rPr>
          <w:rFonts w:ascii="Times New Roman" w:hAnsi="Times New Roman" w:cs="Times New Roman"/>
          <w:b/>
          <w:sz w:val="28"/>
        </w:rPr>
      </w:pPr>
      <w:r w:rsidRPr="00C0734E">
        <w:rPr>
          <w:rFonts w:ascii="Times New Roman" w:hAnsi="Times New Roman" w:cs="Times New Roman"/>
          <w:b/>
          <w:sz w:val="28"/>
        </w:rPr>
        <w:t xml:space="preserve">2. ПОРЯДОК ДЕЙСТВИЙ ПРИ ПОЛУЧЕНИИ СООБЩЕНИЯ О ГОТОВЯЩЕМСЯ ВЗРЫВЕ </w:t>
      </w:r>
    </w:p>
    <w:p w:rsidR="00C0734E" w:rsidRPr="00C0734E" w:rsidRDefault="00C0734E" w:rsidP="00C0734E">
      <w:pPr>
        <w:jc w:val="both"/>
        <w:rPr>
          <w:rFonts w:ascii="Times New Roman" w:hAnsi="Times New Roman" w:cs="Times New Roman"/>
          <w:b/>
          <w:i/>
          <w:sz w:val="28"/>
        </w:rPr>
      </w:pPr>
      <w:r w:rsidRPr="00C0734E">
        <w:rPr>
          <w:rFonts w:ascii="Times New Roman" w:hAnsi="Times New Roman" w:cs="Times New Roman"/>
          <w:b/>
          <w:i/>
          <w:sz w:val="28"/>
        </w:rPr>
        <w:t xml:space="preserve">При получении сообщения о готовящемся или произошедшем взрыве необходимо: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1. Немедленно прекратить работу.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2. Отключить от сети закрепленное электрооборудование.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3. Принять по возможности меры по эвакуации посетителей и сотрудников, подготовить к эвакуации имущество, служебные документы и материальные ценности.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4. Сообщить непосредственному или вышестоящему начальнику и оповестить других сотрудников.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5. При общем сигнале опасности без паники покинуть здание по ближайшим маршевым лестницам, руководителям удалить за пределы опасной зоны всех сотрудников. Всем эвакуировавшимся самостоятельно сотрудникам прибыть к закрепленному месту сбора.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6. Руководителям проверить наличие сотрудников и доложить вышестоящему руководителю.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7. Работу возобновить после получения соответствующего разрешения от руководства администрации. </w:t>
      </w:r>
    </w:p>
    <w:p w:rsidR="00C0734E" w:rsidRDefault="00C0734E" w:rsidP="00C0734E">
      <w:pPr>
        <w:jc w:val="both"/>
        <w:rPr>
          <w:rFonts w:ascii="Times New Roman" w:hAnsi="Times New Roman" w:cs="Times New Roman"/>
          <w:sz w:val="28"/>
        </w:rPr>
      </w:pPr>
      <w:r w:rsidRPr="00C0734E">
        <w:rPr>
          <w:rFonts w:ascii="Times New Roman" w:hAnsi="Times New Roman" w:cs="Times New Roman"/>
          <w:b/>
          <w:sz w:val="28"/>
        </w:rPr>
        <w:t>3. ПОРЯДОК ДЕЙСТВИЙ ПРИ ПОСТУПЛЕНИИ УГРОЗЫ ТЕРРОРИСТИЧЕСКОГО АКТА ПО ТЕЛЕФОНУ</w:t>
      </w:r>
      <w:r w:rsidRPr="00C0734E">
        <w:rPr>
          <w:rFonts w:ascii="Times New Roman" w:hAnsi="Times New Roman" w:cs="Times New Roman"/>
          <w:sz w:val="28"/>
        </w:rPr>
        <w:t xml:space="preserve">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После сообщения по телефону об угрозе взрыва, о наличии взрывного устройства не вдаваться в панику. Быть выдержанными и вежливыми, не </w:t>
      </w:r>
      <w:r w:rsidRPr="00C0734E">
        <w:rPr>
          <w:rFonts w:ascii="Times New Roman" w:hAnsi="Times New Roman" w:cs="Times New Roman"/>
          <w:sz w:val="28"/>
        </w:rPr>
        <w:lastRenderedPageBreak/>
        <w:t xml:space="preserve">прерывать говорящего. Постараться сразу дать знать об этой угрозе своему коллеге;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 по которому позвонил предполагаемый террорист. Постарайтесь затянуть телефонный разговор насколько возможно, сошлитесь на некачественную работу телефонного аппарата, попросите повторить сообщение, мотивируя необходимостью записать его полностью. Запишите все, что было сказано террористом, в том числе о месте размещения взрывного устройства, его типе и времени взрыва, на каких условиях его можно избежать. По ходу разговора отметьте пол и возраст звонившего, особенности его речи, обязательно отметьте звуковой фон (шум автомашин или ж.-д. транспорта, звук теле- или радиоаппаратуры, голоса). Для определения телефонного номера, с которого поступила угроза, не вешайте телефонную трубку по окончании разговора. Не сообщайте об угрозе никому, кроме тех, кому об этом необходимо знать в соответствии с инструкцией, чтобы не вызвать панику и исключить непрофессиональные действия по обнаружению взрывного устройства. Если вы получили сообщение об угрозе взрыва и наличии взрывного устройства, то должны немедленно известить правоохранительные органы. </w:t>
      </w:r>
    </w:p>
    <w:p w:rsidR="00C0734E" w:rsidRDefault="00C0734E" w:rsidP="00C0734E">
      <w:pPr>
        <w:jc w:val="both"/>
        <w:rPr>
          <w:rFonts w:ascii="Times New Roman" w:hAnsi="Times New Roman" w:cs="Times New Roman"/>
          <w:sz w:val="28"/>
        </w:rPr>
      </w:pPr>
      <w:r w:rsidRPr="00C0734E">
        <w:rPr>
          <w:rFonts w:ascii="Times New Roman" w:hAnsi="Times New Roman" w:cs="Times New Roman"/>
          <w:b/>
          <w:sz w:val="28"/>
        </w:rPr>
        <w:t>4. ПОРЯДОК ДЕЙСТВИЙ ПРИ ПОСТУПЛЕНИИ УГРОЗЫ В ПИСЬМЕННОЙ ФОРМЕ</w:t>
      </w:r>
      <w:r w:rsidRPr="00C0734E">
        <w:rPr>
          <w:rFonts w:ascii="Times New Roman" w:hAnsi="Times New Roman" w:cs="Times New Roman"/>
          <w:sz w:val="28"/>
        </w:rPr>
        <w:t xml:space="preserve">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Угрозы в письменной форме могут поступить к вам по почте и в анонимных материалах (записках, информации на дискете и т.д.). После получения такого документа обращайтесь с ним максимально осторожно. Постарайтесь не оставлять на нем отпечатков своих пальцев. 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его вскрытие производите только с левой или правой стороны, аккуратно отрезая кромки ножницами. Сохраняйте все: сам документ с текстом, любые вложения, конверт и упаковку, ничего не выбрасывайте. Не расширяйте круг лиц, знакомых с содержанием документа. Все это поможет правоохранительным органам при проведении последующих криминалистических исследований. </w:t>
      </w:r>
    </w:p>
    <w:p w:rsidR="00C0734E" w:rsidRDefault="00C0734E" w:rsidP="00C0734E">
      <w:pPr>
        <w:jc w:val="both"/>
        <w:rPr>
          <w:rFonts w:ascii="Times New Roman" w:hAnsi="Times New Roman" w:cs="Times New Roman"/>
          <w:sz w:val="28"/>
        </w:rPr>
      </w:pPr>
      <w:r w:rsidRPr="00C0734E">
        <w:rPr>
          <w:rFonts w:ascii="Times New Roman" w:hAnsi="Times New Roman" w:cs="Times New Roman"/>
          <w:b/>
          <w:sz w:val="28"/>
        </w:rPr>
        <w:t>5. ПОРЯДОК ДЕЙСТВИЙ ПРИ ЗАХВАТЕ В ЗАЛОЖНИКИ</w:t>
      </w:r>
      <w:r w:rsidRPr="00C0734E">
        <w:rPr>
          <w:rFonts w:ascii="Times New Roman" w:hAnsi="Times New Roman" w:cs="Times New Roman"/>
          <w:sz w:val="28"/>
        </w:rPr>
        <w:t xml:space="preserve"> </w:t>
      </w:r>
    </w:p>
    <w:p w:rsidR="00C0734E" w:rsidRPr="00C0734E" w:rsidRDefault="00C0734E" w:rsidP="00C0734E">
      <w:pPr>
        <w:jc w:val="both"/>
        <w:rPr>
          <w:rFonts w:ascii="Times New Roman" w:hAnsi="Times New Roman" w:cs="Times New Roman"/>
          <w:b/>
          <w:i/>
          <w:sz w:val="28"/>
        </w:rPr>
      </w:pPr>
      <w:r w:rsidRPr="00C0734E">
        <w:rPr>
          <w:rFonts w:ascii="Times New Roman" w:hAnsi="Times New Roman" w:cs="Times New Roman"/>
          <w:sz w:val="28"/>
        </w:rPr>
        <w:t xml:space="preserve">Любой человек по стечению обстоятельств может оказаться заложником у преступников. При этом они, преступники, могут добиваться достижения политических целей, получения выкупа и т.п. Во всех случаях ваша жизнь становится предметом торга для террористов. </w:t>
      </w:r>
      <w:r w:rsidRPr="00C0734E">
        <w:rPr>
          <w:rFonts w:ascii="Times New Roman" w:hAnsi="Times New Roman" w:cs="Times New Roman"/>
          <w:b/>
          <w:i/>
          <w:sz w:val="28"/>
        </w:rPr>
        <w:t xml:space="preserve">Если вы оказались заложником, необходимо придерживаться следующих правил поведения: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lastRenderedPageBreak/>
        <w:t xml:space="preserve">1. Не допускайте действий, которые могут спровоцировать нападающих к применению оружия и привести к человеческим жертвам.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2. Переносите лишения, оскорбления, не смотрите в глаза преступникам, не ведите себя вызывающе.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 xml:space="preserve">3.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w:t>
      </w:r>
    </w:p>
    <w:p w:rsidR="00C0734E" w:rsidRDefault="00C0734E" w:rsidP="00C0734E">
      <w:pPr>
        <w:jc w:val="both"/>
        <w:rPr>
          <w:rFonts w:ascii="Times New Roman" w:hAnsi="Times New Roman" w:cs="Times New Roman"/>
          <w:sz w:val="28"/>
        </w:rPr>
      </w:pPr>
      <w:r w:rsidRPr="00C0734E">
        <w:rPr>
          <w:rFonts w:ascii="Times New Roman" w:hAnsi="Times New Roman" w:cs="Times New Roman"/>
          <w:sz w:val="28"/>
        </w:rPr>
        <w:t>4. На совершение любых действий (сесть, встать, попить, сходить в туалет) спрашивайте разрешение. Будьте внимательны, постарайтесь запомнить приметы преступников, отличительные черты их лиц, имена, клички, возможные шрамы и татуировки, особенности речи и манеры поведения. Помните, что получив сообщение о вашем захвате, спецслужбы уже начали действовать и предпримут все необходимое для вашего освобождения.</w:t>
      </w:r>
    </w:p>
    <w:p w:rsidR="005C2339" w:rsidRPr="00C0734E" w:rsidRDefault="00C0734E" w:rsidP="00C0734E">
      <w:pPr>
        <w:jc w:val="both"/>
        <w:rPr>
          <w:rFonts w:ascii="Times New Roman" w:hAnsi="Times New Roman" w:cs="Times New Roman"/>
          <w:sz w:val="28"/>
        </w:rPr>
      </w:pPr>
      <w:r w:rsidRPr="00C0734E">
        <w:rPr>
          <w:rFonts w:ascii="Times New Roman" w:hAnsi="Times New Roman" w:cs="Times New Roman"/>
          <w:b/>
          <w:i/>
          <w:sz w:val="28"/>
        </w:rPr>
        <w:t xml:space="preserve"> Во время проведения спецслужбами операции по вашему освобождению неукоснительно соблюдайте следующие требования:</w:t>
      </w:r>
      <w:r w:rsidRPr="00C0734E">
        <w:rPr>
          <w:rFonts w:ascii="Times New Roman" w:hAnsi="Times New Roman" w:cs="Times New Roman"/>
          <w:sz w:val="28"/>
        </w:rPr>
        <w:t xml:space="preserve"> 1. Лежите на полу лицом вниз, голову закройте руками и не двигайтесь. 2. Ни в коем случае не бегите навстречу сотрудникам спецслужб или от них, так как они могут принять вас за преступника. 3. Если есть возможность, держитесь подальше от проемов дверей и окон.</w:t>
      </w:r>
    </w:p>
    <w:sectPr w:rsidR="005C2339" w:rsidRPr="00C07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4E"/>
    <w:rsid w:val="005C2339"/>
    <w:rsid w:val="00C0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59BE4-5B2A-40FB-91B5-520993CC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2017-11-24T10:07:00Z</dcterms:created>
  <dcterms:modified xsi:type="dcterms:W3CDTF">2017-11-24T10:11:00Z</dcterms:modified>
</cp:coreProperties>
</file>