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1B" w:rsidRPr="00E6201B" w:rsidRDefault="00E6201B" w:rsidP="00E6201B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8"/>
          <w:szCs w:val="48"/>
        </w:rPr>
      </w:pPr>
      <w:r w:rsidRPr="00E6201B">
        <w:rPr>
          <w:b/>
          <w:color w:val="000000"/>
          <w:sz w:val="48"/>
          <w:szCs w:val="48"/>
        </w:rPr>
        <w:t>Консультация для родителей</w:t>
      </w:r>
    </w:p>
    <w:p w:rsidR="00E6201B" w:rsidRDefault="00E6201B" w:rsidP="00E6201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6201B" w:rsidRDefault="00E6201B" w:rsidP="00E6201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5238750" cy="7410450"/>
            <wp:effectExtent l="19050" t="0" r="0" b="0"/>
            <wp:docPr id="1" name="Рисунок 1" descr="hello_html_1c082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c082d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01B" w:rsidRDefault="00E6201B" w:rsidP="00E6201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6201B" w:rsidRDefault="00E6201B" w:rsidP="00E6201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6201B" w:rsidRDefault="00E6201B" w:rsidP="00E6201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6201B" w:rsidRDefault="00E6201B" w:rsidP="00E6201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6201B" w:rsidRDefault="00E6201B" w:rsidP="00E6201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6201B" w:rsidRDefault="00E6201B" w:rsidP="00E6201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6201B" w:rsidRDefault="00E6201B" w:rsidP="00E6201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Обычно непоседливый и активный ребенок дошкольного возраста с трудом может усидеть на одном месте, пока мама причесывает его волосы или остригает ногти, не любит мыть голову, зубы чистит поспешно и то, лишь после неоднократного напоминания взрослых. А как нелегко ребенку просыпаться рано утром и, собираясь в детский сад, самостоятельно одеваться. Надо помнить, что надевать, за чем, уметь застегнуть пуговицы, завязать шнурки и т.п.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 не хочет прилагать усилия, переводит действия по уходу за собой на маму или папу. А родители и сами при появлении у ребенка даже малейших затруднений спешат прийти на помощь. Конечно, маме гораздо проще и быстрее самой умыть ребенка, одеть его, чем ждать, пока ребенок будет это делать медленно и неуклюже. И при этом следует понимать, что таким образом она формирует у ребенка пассивную позицию, тормозит развитие у него самостоятельности и культурно-гигиенических навыков. Поэтому ребенок приходит в детский сад и не может справиться, беспомощно просит воспитателей: «помогите», «застегните», «оденьте».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Поэтому, вместо того, чтобы делать за ребенка абсолютно все, позаботьтесь о том, чтобы обеспечить дома условия, благоприятные для </w:t>
      </w:r>
      <w:r>
        <w:rPr>
          <w:b/>
          <w:bCs/>
          <w:color w:val="000000"/>
        </w:rPr>
        <w:t>формирования у ребенка культурно-гигиенических навыков</w:t>
      </w:r>
      <w:r>
        <w:rPr>
          <w:color w:val="000000"/>
        </w:rPr>
        <w:t>. Постоянно повторяйте вместе с ребенком те или иные действия, пока навыки окончательно не сформируются.</w:t>
      </w:r>
    </w:p>
    <w:p w:rsidR="00E6201B" w:rsidRDefault="00E6201B" w:rsidP="00E6201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3952875" cy="2740240"/>
            <wp:effectExtent l="19050" t="0" r="9525" b="0"/>
            <wp:docPr id="4" name="Рисунок 4" descr="hello_html_49aeac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9aeaca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74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Как поощрять ребенка к самостоятельности в уходе за собой?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активности и самостоятельным действиям по уходу за собой ребенка в значительной мере поощряет благоприятная организация условий для проведения гигиенических процедур. Поэтому, чтобы обеспечить ребенку удобство и комфортность, создайте в ванной комнате все необходимые условия для этого, в частности: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прикрепите крючок для полотенца на уровне роста ребенка;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поставьте рядом с умывальником низкий стульчик, стоя на котором ребенку будет удобно достать руками до крана;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прикрепите ручку-держатель к стене над ванной, чтобы ребенок мог держаться за нее обеими руками во время подмывания, мытья ног, принятия гигиенического душа;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положите рядом с ванной коврик, чтобы ребенок не поскользнулся.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Обязательно приобретите ребенку его личные предметы гигиены: полотенца, расческу для расчесывания волос, зубную щетку, детское мыло, мочалку и тому подобное. Дайте ребенку возможность самостоятельно их выбирать в магазине. Обычно детям нравится принадлежности ярких цветов, с интересными узорами или изображениями любимых персонажей или мультфильмов.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Все предметы личной гигиены для ребенка следует подбирать с учетом его возрастных возможностей и антропометрических особенностей. Скажем, размер куска мыла должен соответствовать размеру детской руки, на полотенце обязательно должна быть петелька, чтобы ребенок одним движением мог взять и повесить его, стаканчики для зубной щетки должны быть устойчивыми, удобными и безопасными; расческу следует подбирать с тупыми зубчиками, чтобы не повредить нежную кожу ребенка.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Что нужно помнить родителям, приучая ребенка к аккуратности?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Работая над </w:t>
      </w:r>
      <w:r>
        <w:rPr>
          <w:i/>
          <w:iCs/>
          <w:color w:val="000000"/>
        </w:rPr>
        <w:t>формированием у ребенка явных культурно-гигиенических навыков</w:t>
      </w:r>
      <w:r>
        <w:rPr>
          <w:color w:val="000000"/>
        </w:rPr>
        <w:t>, помните несколько важных правил: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спешка и нетерпение взрослых приглушают инициативу ребенка, его желание быть самостоятельным;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 процессе общения с ребенком как можно чаще высказывайте положительное отношение к чистоте, опрятности;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организуйте режимные моменты интересно - тогда ребенок охотно будет выполнять определенные действия. Во время гигиенических процедур, скажем, рассказывайте ребенку короткие дидактические стихи, берите с собой в ванную любимую игрушку ребенка, «которая тоже хочет быть опрятной»;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поощряйте любые детские проявления самостоятельности, даже самые неуклюжие;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ни в коем случае не критикуйте ребенка, только хвалите;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 оставляйте ребенка без присмотра, даже если он научится самостоятельно выполнять ту или иную гигиеническую процедуру.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надейтесь на то, что ребенок научится всему и сразу.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трехлетнем возрасте он умоет лицо только при условии, что взрослый будет стоять «над душой».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четыре года - сделает то же самое, если вы напомните, что умываться и чистить зубы необходимо каждому человеку. Кроме этого, ребенок непременно будет ждать, что вы похвалите его за правильность выполнения действия. Стремление заслужить похвалу является именно тем стимулом, побуждающим ребенка дошкольного возраста к самостоятельному уходу за собой. И только потом, когда вы сформируете у ребенка осознание того, что за каждым действием стоит правило, когда он усвоит определенную норму, тогда уже самостоятельно отправится в ванную, ведь почувствует потребность быть опрятным, поддерживать тело в чистоте.</w:t>
      </w: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FF0000"/>
        </w:rPr>
      </w:pPr>
      <w:r>
        <w:rPr>
          <w:color w:val="000000"/>
        </w:rPr>
        <w:t>Поэтому для формирования у ребенка любых устойчивых культурно-гигиенических навыков понадобятся не только длительное время и ваше терпение, но и поддержка у ребенка положительных эмоций от самостоятельного выполнения тех или иных гигиенических процедур. Ну и, конечно, </w:t>
      </w:r>
      <w:hyperlink r:id="rId6" w:history="1">
        <w:r w:rsidRPr="00E6201B">
          <w:rPr>
            <w:rStyle w:val="a6"/>
            <w:b/>
            <w:color w:val="FF0000"/>
          </w:rPr>
          <w:t>родители-будьте хорошим примером для своего ребенка</w:t>
        </w:r>
      </w:hyperlink>
      <w:r w:rsidRPr="00E6201B">
        <w:rPr>
          <w:b/>
          <w:color w:val="FF0000"/>
        </w:rPr>
        <w:t>!</w:t>
      </w:r>
    </w:p>
    <w:p w:rsidR="00E6201B" w:rsidRP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FF0000"/>
          <w:sz w:val="21"/>
          <w:szCs w:val="21"/>
        </w:rPr>
      </w:pPr>
    </w:p>
    <w:p w:rsidR="00E6201B" w:rsidRDefault="00E6201B" w:rsidP="00E6201B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6201B" w:rsidRDefault="00E6201B" w:rsidP="00E6201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6201B" w:rsidRDefault="00E6201B" w:rsidP="00E6201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6201B" w:rsidRDefault="00E6201B" w:rsidP="00E6201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00000" w:rsidRDefault="00E6201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6201B"/>
    <w:rsid w:val="00E6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6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6201B"/>
  </w:style>
  <w:style w:type="paragraph" w:styleId="a3">
    <w:name w:val="Balloon Text"/>
    <w:basedOn w:val="a"/>
    <w:link w:val="a4"/>
    <w:uiPriority w:val="99"/>
    <w:semiHidden/>
    <w:unhideWhenUsed/>
    <w:rsid w:val="00E6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01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6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20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psichologvsadu.ru%2Frabota-psichologa-s-roditelyami%2Fkonsultazii-psichologa-dlya-roditeley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762</Words>
  <Characters>4347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2020-09-24T08:25:00Z</dcterms:created>
  <dcterms:modified xsi:type="dcterms:W3CDTF">2020-09-24T08:33:00Z</dcterms:modified>
</cp:coreProperties>
</file>