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F9" w:rsidRDefault="0074571D" w:rsidP="009C01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384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33A638" wp14:editId="037C72D3">
            <wp:simplePos x="0" y="0"/>
            <wp:positionH relativeFrom="column">
              <wp:posOffset>-714375</wp:posOffset>
            </wp:positionH>
            <wp:positionV relativeFrom="paragraph">
              <wp:posOffset>-1038225</wp:posOffset>
            </wp:positionV>
            <wp:extent cx="10629900" cy="7505700"/>
            <wp:effectExtent l="0" t="0" r="0" b="0"/>
            <wp:wrapNone/>
            <wp:docPr id="13" name="Рисунок 13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01F9" w:rsidRDefault="009C01F9" w:rsidP="009C0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1F9" w:rsidRDefault="009C01F9" w:rsidP="009C0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1F9" w:rsidRDefault="009C01F9" w:rsidP="009C01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01F9" w:rsidRDefault="009C01F9" w:rsidP="009C0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01F9" w:rsidRDefault="009C01F9" w:rsidP="009C01F9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color w:val="7030A0"/>
          <w:sz w:val="56"/>
          <w:szCs w:val="56"/>
        </w:rPr>
        <w:t xml:space="preserve">Консультация для родителей </w:t>
      </w:r>
    </w:p>
    <w:p w:rsidR="009C01F9" w:rsidRDefault="009C01F9" w:rsidP="009C01F9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color w:val="7030A0"/>
          <w:sz w:val="56"/>
          <w:szCs w:val="56"/>
        </w:rPr>
        <w:t>«Игра как средство общения детей</w:t>
      </w:r>
    </w:p>
    <w:p w:rsidR="009C01F9" w:rsidRDefault="009C01F9" w:rsidP="009C01F9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>
        <w:rPr>
          <w:rFonts w:ascii="Times New Roman" w:hAnsi="Times New Roman" w:cs="Times New Roman"/>
          <w:color w:val="7030A0"/>
          <w:sz w:val="56"/>
          <w:szCs w:val="56"/>
        </w:rPr>
        <w:t xml:space="preserve"> младшего дошкольного возраста»</w:t>
      </w:r>
    </w:p>
    <w:p w:rsidR="009C01F9" w:rsidRDefault="009C01F9" w:rsidP="009C01F9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9C01F9" w:rsidRDefault="009C01F9" w:rsidP="009C01F9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9C01F9" w:rsidRDefault="009C01F9" w:rsidP="009C01F9">
      <w:pPr>
        <w:jc w:val="both"/>
        <w:rPr>
          <w:rFonts w:ascii="Times New Roman" w:hAnsi="Times New Roman" w:cs="Times New Roman"/>
          <w:color w:val="7030A0"/>
          <w:sz w:val="56"/>
          <w:szCs w:val="56"/>
        </w:rPr>
      </w:pPr>
    </w:p>
    <w:p w:rsidR="009C01F9" w:rsidRDefault="009C01F9" w:rsidP="009C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важное место в жизни ребенка. Успешная игровая деятельность является для детей необходимой для развития психических процессов и функций, а также для овладения социальным опытом.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 </w:t>
      </w:r>
      <w:r w:rsidRPr="007D0CF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поиграем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в мире человека, который бы не произносил эту фразу хотя бы несколько раз в жизни. И нет человека, который десятки раз не приобщался бы к игре. Человек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играл даже тогда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не знал, что это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сегодняшний день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окончательно и бесповоротно доказывает свою значимость как ценностный вид деятельности. Для чего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играют люди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Для того, чтобы овладеть опытом предыдущих поколений, для того, чтобы приобрести умения и навыки, для того, чтобы подготовиться к выполнению своих профессиональных обязанностей, для того, чтобы дать себе отдохнуть и вдохнуть полной грудью радость жизни.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дети должны отражать получаемые им при ознакомлении с окружающим знания и представления.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носить коллективный характер, необходимо каждого ребенка включать в игру. Он должен не только подчиняться коллективной игре, но и хотеть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в то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что хочет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вся группа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Главным условием полноценной игры является эмоциональное состояние ребенка, его умение наблюдать, видеть достоинства товарищей, веселиться, прощать и любить. Игре нужен сюжет, тема, особенно важно это у старших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игре ребенок воспроизводит быт и труд взрослых, разные события в жизни семьи, отношения между людьми.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учится подчинять свои желания определенным требованиям - это важнейшая предпосылка воспитания воли.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Игра-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источник развития моральных качеств личности. Современные условия жизни таковы, что часто дети могут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в детском саду, дома на игру не остается времени -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поставлены в жесткие условия. Они стараются дать детям как можно больше знаний, помочь получить достойное образование. Попытаться перенести игровую деятельность в семью, организовать единое игровое пространство - важная задача педагога.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Нельзя изменить ребенка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хочет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другими детьми и радоваться этому. Ему важно, чтобы с ним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играли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дали возможность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поиграть с товарищами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помогли в игре приобрести новых друзей и испытать очень важное чувство- чувство коллективизма. Важным моментом, определяющим успешность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«втягивания»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мир игры, является поведение взрослого во время игры. Воспитатель чаще всего выступает в роли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«учителя»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требует, задает, оценивает. В совместной игре позиция меняется на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«игрового партнера»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которым ребенок чувствует себя на равных, не будет давления со стороны педагога. Можно сделать вывод, что воспитатель должен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с детьми для того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они овладели игровыми умениями. Комфортная жизнь ребенка в условиях детского сада зависит еще и от того, сумеет ли он развернуть совместную игру со сверстниками. Дети должны обговаривать свои действия, момент принятия той или иной роли, обговаривать события.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для того, чтобы дети стали сотрудничать в игре нужно начиная с раннего возраста при формировании игровых действий одновременно ориентировать ребенка как на осуществление игрового действия, так и на пояснения его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смысла.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относится к косвенному методу воздействия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ребенок не ощущает себя объектом воздействия взрослого, он является полноправным субъектом деятельности.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первая деятельность, которой принадлежит особенно значительная роль в развитии личности, в формировании свойств и обогащении его внутреннего содержания. В ранние,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дошкольные годы жизни ребенка 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тем видом деятельности, где формируется его личность. Войдя в игру,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 за разом закрепляются соответствующие действия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все лучше овладевает ими.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для него своеобразной школой жизни. «Без игры нет и не может быть полноценного умственного развития.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огромное светлое окно, через которое весь духовный мир ребенка вливается живительный поток представлений и понятий.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- это искра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зажигающая огонек пытливости и любознательности». Василий Александрович Сухомлинский.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Общение – это средство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заявить о себе. Общаясь со сверстниками,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 получает опыт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определяет его отношения с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обществом во взрослой жизни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Детский коллектив – это маленькая школа, где учителя и ученики — сами дети.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Общение детей 3 лет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заключаются в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непосредственной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дружбе и безусловной симпатии. Трехлетки воспринимают ровесников, как общую массу — все для них друзья, партнеры по игре и шалостям. В это период нет места ревности к похвале и успеху другого ребенка.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эмоциональное единство закладывает в психике малыша фундамент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«чувства локтя»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другими людьми и причастности к коллективу. Чтобы игры приносили радость не только детям, но и взрослым, нужно организовывать такие забавы, в которых участвуют все ребята одновременно (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 и мыши»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и ночь»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Общение дошкольников 4-5 лет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с 4-5 лет, сверстник становится осознанно желанным партнером по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понимают, что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друзьями интереснее, чем с мамой или папой.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утрированный детский эгоизм, направленный на подчеркивание своего превосходства перед другими ребятами. Самые популярные формы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со сверстниками выглядят, как хвастовство. Ровесники становятся неким эталоном, в сравнении с которым малыш видит себя и лучше, и достойнее, и красивее. Внимательные взрослые должны организовывать детей в ролевые игры, где у каждого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 будет своя роль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содержат условия,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способствующие полноценному развитию личности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единство познавательного и </w:t>
      </w:r>
      <w:proofErr w:type="gramStart"/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эмоционального</w:t>
      </w:r>
      <w:proofErr w:type="gramEnd"/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начал, внешних и внутренних действий, коллективной и индивидуальной активности детей. Необходимо,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каждая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приносила ребенку новые эмоции, умения, расширяла опыт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развивала совместную и индивидуальную активность.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Классификация игр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01F9" w:rsidRPr="007D0CFE" w:rsidRDefault="009C01F9" w:rsidP="009C01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сюжетно-ролевые,</w:t>
      </w:r>
    </w:p>
    <w:p w:rsidR="009C01F9" w:rsidRPr="007D0CFE" w:rsidRDefault="009C01F9" w:rsidP="009C01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театрализованные,</w:t>
      </w:r>
    </w:p>
    <w:p w:rsidR="009C01F9" w:rsidRPr="007D0CFE" w:rsidRDefault="009C01F9" w:rsidP="009C01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подвижные,</w:t>
      </w:r>
    </w:p>
    <w:p w:rsidR="009C01F9" w:rsidRPr="007D0CFE" w:rsidRDefault="009C01F9" w:rsidP="009C01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– сознательная, активная, эмоционально окрашенная деятельность ребенка, характеризующаяся точным и своевременным выполнением заданий, связанных с обязательными для всех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играющих правилами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игры, прежде всего </w:t>
      </w:r>
      <w:r w:rsidRPr="007D0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физического воспитания детей. Они дают возможность развивать и совершенствовать их движения, упражняется в беге, прыжках, лазанье, бросанье, ловле и т. д. Разнообразные движения требуют активной деятельности крупных и мелких мышц, способствуют лучшему обмену веществ, кровообращению, дыханию, т. е. повышению жизнедеятельности организма.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влияние подвижные игры оказывают также и на нервно-психическое развитие ребёнка, формирование важных качеств личности. Они вызывают положительные эмоции,</w:t>
      </w:r>
      <w:r w:rsidRPr="00510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развивают тормозные процессы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ходе игры детям приходится реагировать движением на одни сигналы и удерживаться от движения при других. В этих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 развивается воля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сообразительность, смелость, быстрота реакций и др. Совместны действия в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 сближают детей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доставляют им радость от преодоления трудностей и достижения успеха. Источником подвижных игр с правилами являются народные игры, для которых характерны яркость замысла, содержательность, простота и занимательность.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игры определяется движениями, которые входят в её состав. Игры подбираются с учётом возрастных особенностей детей, их возможностей выполнять те или иные движения, соблюдать игровые правила.</w:t>
      </w:r>
      <w:r w:rsidRPr="00510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в подвижной игре выполняют организующую роль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ими определяется её ход, последовательность действий, взаимоотношения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играющих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поведение каждого ребёнка. Правила обязывают подчинятся цели и смыслу игры; дети должны уметь ими пользоваться в разных условиях.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Дидактические игры — одно из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обучения детей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Дидактические игры — незаменимое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содержательнее игровое действие и правила дидактических игр, тем активнее действует ребенок.</w:t>
      </w:r>
      <w:r w:rsidRPr="00510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это дает возможность воспитателю формировать взаимоотношения детей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действовать по очереди в соответствии с правилами игры, считаться с желаниями участников игры, помогать товарищам в затруднениях. В ходе игры есть возможность добиваться проявления инициативы каждым ребенком в достижении поставленной цели. Однако эти качества личности не воспитываются в ребенке сами по себе, их нужно постепенно, терпеливо формировать. Если детям любого возраста давать дидактическую игрушку, не раскрывая четко и ясно правил игры с ней, то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протекает сумбурно и теряет свою воспитательную ценность.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дидактических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 поведение ребенка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действия, взаимоотношения с другими детьми регулируются правилами. Для того чтобы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возраста, тогда постепенно дети приучаются действовать в соответствии с правилами и у них формируются умения и навыки поведения в дидактических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 ролевые игры. Главным компонентом сюжетно-ролевой игры является сюжет, без него нет самой сюжетно-ролевой игры. Сюжет игры - это та сфера действительности, которая воспроизводится детьми. Сюжет 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(крутить руль автомашины, готовить обед, учить рисовать учеников и т. д.) - одно из основных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 реализации сюжета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Сюжеты игр разнообразны. Условно их делят на бытовые (игры в семью, детский сад, производственные, отражающие профессиональный труд людей (игры в больницу, магазин и т. д.,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общественные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 в празднование Дня рождения города, в библиотеку, школу и т. д.)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Самостоятельность детей в сюжетно-ролевой игре - одна из ее характерных черт. Дети сами выбирают тему игры, определяют линии ее развития, решают, как станут раскрывать роли, где развернут игру, и т. п. Каждый ребенок свободен в выборе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 воплощения образа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100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этом нет ничего невозможного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можно, сев в кресло -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«ракету»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очутиться на Луне, при помощи палочки -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«скальпеля»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сделать операцию. Такая свобода в реализации замысла игры и полет фантазии позволяют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самостоятельно включаться в те сферы человеческой деятельности, которые в реальной жизни еще долго будут ему недоступны. Объединяясь в сюжетно-ролевой игре, дети по своей воле выбирают партнеров, сами устанавливают игровые правила, следят за их выполнением, регулируют 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взаимоотношения. Но самое главное - в игре ребенок воплощает свой взгляд, свое представление, свое отношение к тому событию, которое разыгрывает. На эту особенность игры указывал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Константин Дмитриевич Ушинский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«…в игре же дитя - зреющий человек, пробует свои силы и самостоятельно распоряжается своими же созданиями».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Театрализованные игры - Самым популярным и увлекательным направлением в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воспитании является театрализованная деятельность.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прививает ребенку устойчивый интерес к родной культуре, литературе, театру.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общения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неуверенности в себе. Увлеченность детей театрализованной игрой, их внутренний комфорт, раскованность, легкое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общение взрослого и ребенка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почти сразу пропадающий комплекс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не умею»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все это удивляет и привлекает. Таким образом, театрализованная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творческих способностей и познавательной активности детей, нравственном развитию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формированию познавательного воображения (проявляющемуся прежде всего в развитии логико-символической функции ребенка) и эффективного воображения (способствующего пониманию ребенком смыслов человеческих отношений, адекватному эмоциональному реагированию, формированию эмоционального контроля и таких высших социальных чувств, как </w:t>
      </w:r>
      <w:proofErr w:type="spellStart"/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эмпатия</w:t>
      </w:r>
      <w:proofErr w:type="spellEnd"/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сочувствие, сопереживание).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Антон Семенович Макаренко писал о роли воспитателя в них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 я, как педагог, должен с ними немножко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я буду только приучать, требовать, настаивать - я буду посторонней силой, может быть полезной, но не близкой. Я должен обязательно немножко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C01F9" w:rsidRPr="007D0CFE" w:rsidRDefault="009C01F9" w:rsidP="009C01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ребенку, что правила игры нужно выполнять.</w:t>
      </w:r>
    </w:p>
    <w:p w:rsidR="009C01F9" w:rsidRPr="007D0CFE" w:rsidRDefault="009C01F9" w:rsidP="009C01F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Отучите малыша командовать и навязывать другим свое мнение, капризы и истерики недопустимы.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Объясните, как приятно быть добрым и щедрым </w:t>
      </w:r>
      <w:r w:rsidRPr="007D0C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(тем более что все игрушки потом вернутся к нему)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Признавайте право ребенка на запрет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у него есть веские основания не делиться игрушкой, или не дружить, или обижаться – пусть решает сам.</w:t>
      </w:r>
    </w:p>
    <w:p w:rsidR="009C01F9" w:rsidRPr="007D0CFE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Играйте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малышом с самого начала – тогда он сам сможет стать организатором интересных игр.</w:t>
      </w:r>
    </w:p>
    <w:p w:rsidR="009C01F9" w:rsidRDefault="009C01F9" w:rsidP="009C01F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Игровое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общение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 саморазвитие личности. Сущность игры в ее процессе,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вырабатывает механизмы саморазвития, ребенок в игре постигает жизненный смысл, приобщается к ценностям коллектива.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 конкретна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ситуативна</w:t>
      </w:r>
      <w:proofErr w:type="spellEnd"/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неповторима. Роли в игре не назначаются, а выбираются самими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играющими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Особое значение уделяют ролевым </w:t>
      </w:r>
      <w:r w:rsidRPr="005100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</w:t>
      </w:r>
      <w:r w:rsidRPr="007D0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центре которых ставят личностный и межличностный подход, психологию отношений. Жизненная позиция никем и ничем не задается, а вырабатывается лично каждым субъектом.</w:t>
      </w:r>
    </w:p>
    <w:p w:rsidR="00DC12D1" w:rsidRDefault="0074571D"/>
    <w:sectPr w:rsidR="00DC12D1" w:rsidSect="009C01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A"/>
    <w:rsid w:val="0074571D"/>
    <w:rsid w:val="008634CA"/>
    <w:rsid w:val="009C01F9"/>
    <w:rsid w:val="00B53067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80CBB-CF82-48FD-9B0A-0A7881B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2068</Words>
  <Characters>11793</Characters>
  <Application>Microsoft Office Word</Application>
  <DocSecurity>0</DocSecurity>
  <Lines>98</Lines>
  <Paragraphs>27</Paragraphs>
  <ScaleCrop>false</ScaleCrop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3</cp:revision>
  <dcterms:created xsi:type="dcterms:W3CDTF">2020-05-22T08:29:00Z</dcterms:created>
  <dcterms:modified xsi:type="dcterms:W3CDTF">2020-05-22T08:34:00Z</dcterms:modified>
</cp:coreProperties>
</file>