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B05B8">
        <w:rPr>
          <w:rFonts w:ascii="Times New Roman" w:hAnsi="Times New Roman" w:cs="Times New Roman"/>
          <w:b/>
          <w:sz w:val="48"/>
          <w:szCs w:val="48"/>
        </w:rPr>
        <w:t>Загадки</w:t>
      </w:r>
    </w:p>
    <w:p w:rsidR="00697167" w:rsidRPr="002B05B8" w:rsidRDefault="00697167" w:rsidP="00697167">
      <w:pPr>
        <w:spacing w:before="240" w:after="0"/>
        <w:jc w:val="center"/>
        <w:rPr>
          <w:rFonts w:ascii="Times New Roman" w:hAnsi="Times New Roman" w:cs="Times New Roman"/>
          <w:b/>
          <w:color w:val="339966"/>
          <w:sz w:val="52"/>
          <w:szCs w:val="48"/>
        </w:rPr>
      </w:pP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«Овощи,</w:t>
      </w:r>
      <w:r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ягоды</w:t>
      </w:r>
      <w:r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и</w:t>
      </w:r>
      <w:r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фрукты</w:t>
      </w:r>
      <w:r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-</w:t>
      </w:r>
      <w:r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полезные</w:t>
      </w:r>
      <w:r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/>
          <w:iCs/>
          <w:color w:val="339966"/>
          <w:sz w:val="52"/>
          <w:szCs w:val="48"/>
          <w:shd w:val="clear" w:color="auto" w:fill="FFFFFF"/>
        </w:rPr>
        <w:t>продукты!»</w:t>
      </w:r>
    </w:p>
    <w:p w:rsidR="00697167" w:rsidRDefault="00697167" w:rsidP="00697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167" w:rsidRPr="002B05B8" w:rsidRDefault="00697167" w:rsidP="00697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</w:rPr>
        <w:t>Цель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закрепить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знания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об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овощах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ягодах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фруктах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об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их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основных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B05B8">
        <w:rPr>
          <w:rFonts w:ascii="Times New Roman" w:hAnsi="Times New Roman" w:cs="Times New Roman"/>
          <w:sz w:val="28"/>
          <w:szCs w:val="20"/>
          <w:shd w:val="clear" w:color="auto" w:fill="FFFFFF"/>
        </w:rPr>
        <w:t>свойствах.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5B8"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 w:rsidRPr="002B05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румяное,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расту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ветке.</w:t>
      </w:r>
    </w:p>
    <w:p w:rsidR="00697167" w:rsidRPr="00912D0F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Любят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малые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детки.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(Яблоко)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Бусы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висят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кустов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глядят.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любят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медведи.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(Малина)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5B8">
        <w:rPr>
          <w:rFonts w:ascii="Times New Roman" w:hAnsi="Times New Roman" w:cs="Times New Roman"/>
          <w:sz w:val="28"/>
          <w:szCs w:val="28"/>
        </w:rPr>
        <w:t>Длинноножка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хвалится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красавица,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5B8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5B8">
        <w:rPr>
          <w:rFonts w:ascii="Times New Roman" w:hAnsi="Times New Roman" w:cs="Times New Roman"/>
          <w:sz w:val="28"/>
          <w:szCs w:val="28"/>
        </w:rPr>
        <w:t>сама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косточка,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красненькая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косточка.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(Вишня)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алый,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сахарный,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Кафтан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зелёный,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бархатный.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(Арбуз)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большой,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футбольный,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спелый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довольны.</w:t>
      </w:r>
    </w:p>
    <w:p w:rsidR="00697167" w:rsidRPr="00912D0F" w:rsidRDefault="00697167" w:rsidP="0069716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приятен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вкус!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шар?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(Арбуз)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Золотистый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полезный,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Витаминный,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хотя,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резкий.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Горький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Обжигает…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лимон.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(</w:t>
      </w:r>
      <w:r w:rsidRPr="00912D0F">
        <w:rPr>
          <w:rFonts w:ascii="Times New Roman" w:hAnsi="Times New Roman" w:cs="Times New Roman"/>
          <w:i/>
          <w:sz w:val="28"/>
          <w:szCs w:val="28"/>
        </w:rPr>
        <w:t>Лук)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жёлтый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мяч.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вскачь.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полная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луна,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Вкусные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семена.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(Тыква)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зелёной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палатке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Колобки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спят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сладко.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круглых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крошек.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это?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(Горошек)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Круглый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колобок.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крепко.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(Репка)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5B8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девица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темнице,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улице</w:t>
      </w:r>
      <w:r w:rsidRPr="00912D0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(Морковь)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шуб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одет.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раздевает,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слёзы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проливает.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(Лук)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стебле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зелёный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крюк,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висит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сундук.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сундуке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05B8">
        <w:rPr>
          <w:rFonts w:ascii="Times New Roman" w:hAnsi="Times New Roman" w:cs="Times New Roman"/>
          <w:sz w:val="28"/>
          <w:szCs w:val="28"/>
        </w:rPr>
        <w:t>Молча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рядышком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 w:rsidRPr="002B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(Горох)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Внизу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красно,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вверху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вросло.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(Свекла)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горький,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луков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(Чеснок)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Фиолетовый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кафтан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овощ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(Баклажан)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грядочке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зелёные,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баночке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солёные.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(Огурцы)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тесноват: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Узкий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длинный,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гладкий.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рядышком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сидят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Круглые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ребятки.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Осенью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пришла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Треснул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домик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гладкий,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Поскакали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Круглые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ребятки.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(Горох)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одежек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застежек.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(Капуста)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Уродилась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славу,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кудрява.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любит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(Капуста)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прячется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солнца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кустом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глубокой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норке,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Бурая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мишка,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норке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мышка.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(Картошка)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Запеканки,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5B8">
        <w:rPr>
          <w:rFonts w:ascii="Times New Roman" w:hAnsi="Times New Roman" w:cs="Times New Roman"/>
          <w:sz w:val="28"/>
          <w:szCs w:val="28"/>
        </w:rPr>
        <w:t>драники</w:t>
      </w:r>
      <w:proofErr w:type="spellEnd"/>
      <w:r w:rsidRPr="002B05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Оладьи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пюре,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Зразы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вареники,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Печёнки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кожуре,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отличную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окрошку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5B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B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(Картошки)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кудрявый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хохолок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Лису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норки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поволок.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ощупь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гладкая,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сахар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сладкая.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(Морковь)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грядке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B8">
        <w:rPr>
          <w:rFonts w:ascii="Times New Roman" w:hAnsi="Times New Roman" w:cs="Times New Roman"/>
          <w:sz w:val="28"/>
          <w:szCs w:val="28"/>
        </w:rPr>
        <w:t>Выросли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загадки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Сочные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крупные,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круглые.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Летом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зеленеют,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осени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краснеют.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(Помидоры)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вовсе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игрушка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Ароматная…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(Петрушка)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землей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трава,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землей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бордовая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голова.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(Свекла)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хоть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росла,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фа.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(Фасоль)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горький,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луку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(Чеснок)</w:t>
      </w:r>
    </w:p>
    <w:p w:rsidR="00697167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кулачок,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бочок,</w:t>
      </w:r>
    </w:p>
    <w:p w:rsidR="00697167" w:rsidRPr="002B05B8" w:rsidRDefault="00697167" w:rsidP="0069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sz w:val="28"/>
          <w:szCs w:val="28"/>
        </w:rPr>
        <w:t>Потрогаешь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гладко,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откусишь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B8">
        <w:rPr>
          <w:rFonts w:ascii="Times New Roman" w:hAnsi="Times New Roman" w:cs="Times New Roman"/>
          <w:sz w:val="28"/>
          <w:szCs w:val="28"/>
        </w:rPr>
        <w:t>сладко.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D0F">
        <w:rPr>
          <w:rFonts w:ascii="Times New Roman" w:hAnsi="Times New Roman" w:cs="Times New Roman"/>
          <w:i/>
          <w:sz w:val="28"/>
          <w:szCs w:val="28"/>
        </w:rPr>
        <w:t>(Яблоко)</w:t>
      </w: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167"/>
    <w:rsid w:val="00697167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2020-05-22T14:20:00Z</dcterms:created>
  <dcterms:modified xsi:type="dcterms:W3CDTF">2020-05-22T14:20:00Z</dcterms:modified>
</cp:coreProperties>
</file>