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FD" w:rsidRPr="00576D3B" w:rsidRDefault="009232FD" w:rsidP="009232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232FD" w:rsidRDefault="009232FD" w:rsidP="00923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8C0E64">
        <w:rPr>
          <w:rFonts w:ascii="Times New Roman" w:hAnsi="Times New Roman" w:cs="Times New Roman"/>
          <w:sz w:val="28"/>
          <w:szCs w:val="28"/>
        </w:rPr>
        <w:t>Детский альбом П.И. Чайковского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2FD" w:rsidRDefault="009232FD" w:rsidP="00923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8C0E64">
        <w:rPr>
          <w:rFonts w:ascii="Times New Roman" w:hAnsi="Times New Roman" w:cs="Times New Roman"/>
          <w:sz w:val="28"/>
          <w:szCs w:val="28"/>
        </w:rPr>
        <w:t xml:space="preserve">Познакомить с детским альбомом П.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8C0E64">
        <w:rPr>
          <w:rFonts w:ascii="Times New Roman" w:hAnsi="Times New Roman" w:cs="Times New Roman"/>
          <w:sz w:val="28"/>
          <w:szCs w:val="28"/>
        </w:rPr>
        <w:t>Чайковского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2FD" w:rsidRDefault="009232FD" w:rsidP="00923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9232FD">
        <w:rPr>
          <w:rFonts w:ascii="Times New Roman" w:hAnsi="Times New Roman" w:cs="Times New Roman"/>
          <w:sz w:val="28"/>
          <w:szCs w:val="28"/>
        </w:rPr>
        <w:t>Слушание пьес из «Детского альбома» П. Чайковского: «Русская песня», «Игра на гармонике», «Камаринская», «Полька», «Итальянская песенка», «Старинная французская песенка»,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2FD">
        <w:rPr>
          <w:rFonts w:ascii="Times New Roman" w:hAnsi="Times New Roman" w:cs="Times New Roman"/>
          <w:sz w:val="28"/>
          <w:szCs w:val="28"/>
        </w:rPr>
        <w:t>беседа о характере настроений в данных пьесах.</w:t>
      </w:r>
    </w:p>
    <w:p w:rsidR="009232FD" w:rsidRDefault="009232FD" w:rsidP="009232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 w:rsidRPr="008C0E64">
        <w:rPr>
          <w:rFonts w:ascii="Times New Roman" w:hAnsi="Times New Roman" w:cs="Times New Roman"/>
          <w:sz w:val="28"/>
          <w:szCs w:val="28"/>
        </w:rPr>
        <w:t xml:space="preserve"> аудиозаписи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2FD" w:rsidRPr="00F37145" w:rsidRDefault="009232FD" w:rsidP="00923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2FD" w:rsidRPr="00425F03" w:rsidRDefault="009232FD" w:rsidP="009232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615C5E" w:rsidRPr="00615C5E" w:rsidRDefault="00615C5E" w:rsidP="00615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5E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C5E">
        <w:rPr>
          <w:rFonts w:ascii="Times New Roman" w:hAnsi="Times New Roman" w:cs="Times New Roman"/>
          <w:sz w:val="28"/>
          <w:szCs w:val="28"/>
        </w:rPr>
        <w:t>Следующие три пьесы «Детского альбома» раскрывают народную линию и ее можно даже назвать своеобразной «русской сюитой».</w:t>
      </w:r>
    </w:p>
    <w:p w:rsidR="004E0E56" w:rsidRDefault="00615C5E" w:rsidP="00615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5E">
        <w:rPr>
          <w:rFonts w:ascii="Times New Roman" w:hAnsi="Times New Roman" w:cs="Times New Roman"/>
          <w:sz w:val="28"/>
          <w:szCs w:val="28"/>
        </w:rPr>
        <w:t>Все три пьесы: «Русская песня», «Мужик на гармонике играет», «Камаринская» передают национальный колорит и в них Чайковский использует один и тот же прием развития – вариационный, который был свойственен именно народному исполнительству.</w:t>
      </w:r>
    </w:p>
    <w:p w:rsidR="009232FD" w:rsidRDefault="00615C5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5E">
        <w:rPr>
          <w:rFonts w:ascii="Times New Roman" w:hAnsi="Times New Roman" w:cs="Times New Roman"/>
          <w:sz w:val="28"/>
          <w:szCs w:val="28"/>
        </w:rPr>
        <w:t xml:space="preserve">Сначала Чайковский отправляет </w:t>
      </w:r>
      <w:r>
        <w:rPr>
          <w:rFonts w:ascii="Times New Roman" w:hAnsi="Times New Roman" w:cs="Times New Roman"/>
          <w:sz w:val="28"/>
          <w:szCs w:val="28"/>
        </w:rPr>
        <w:t>нас</w:t>
      </w:r>
      <w:r w:rsidRPr="00615C5E">
        <w:rPr>
          <w:rFonts w:ascii="Times New Roman" w:hAnsi="Times New Roman" w:cs="Times New Roman"/>
          <w:sz w:val="28"/>
          <w:szCs w:val="28"/>
        </w:rPr>
        <w:t xml:space="preserve"> «путешествовать» по России. Мы услышим «Русскую песню» написанную на тему русской народной песни «Голова ль ты, ты моя головушка».</w:t>
      </w:r>
    </w:p>
    <w:p w:rsidR="00615C5E" w:rsidRDefault="00615C5E" w:rsidP="00615C5E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32"/>
          <w:szCs w:val="32"/>
        </w:rPr>
      </w:pPr>
      <w:r>
        <w:rPr>
          <w:rStyle w:val="c1"/>
          <w:i/>
          <w:iCs/>
          <w:color w:val="000000"/>
          <w:sz w:val="32"/>
          <w:szCs w:val="32"/>
        </w:rPr>
        <w:t>Над лугами звуки льются, то грустят, а то смеются</w:t>
      </w:r>
    </w:p>
    <w:p w:rsidR="00615C5E" w:rsidRDefault="00615C5E" w:rsidP="00615C5E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32"/>
          <w:szCs w:val="32"/>
        </w:rPr>
      </w:pPr>
      <w:r>
        <w:rPr>
          <w:rStyle w:val="c1"/>
          <w:i/>
          <w:iCs/>
          <w:color w:val="000000"/>
          <w:sz w:val="32"/>
          <w:szCs w:val="32"/>
        </w:rPr>
        <w:t>Развернулась не спеша в песне русская душа.</w:t>
      </w:r>
    </w:p>
    <w:p w:rsidR="00615C5E" w:rsidRDefault="00615C5E" w:rsidP="00615C5E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32"/>
          <w:szCs w:val="32"/>
        </w:rPr>
      </w:pPr>
    </w:p>
    <w:p w:rsidR="00615C5E" w:rsidRDefault="00615C5E" w:rsidP="00615C5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15C5E" w:rsidRDefault="00615C5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4" cy="2181225"/>
            <wp:effectExtent l="19050" t="0" r="0" b="0"/>
            <wp:docPr id="1" name="Рисунок 1" descr="https://b1.culture.ru/c/56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567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86" cy="218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FD" w:rsidRDefault="009232FD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2FD" w:rsidRPr="00615C5E" w:rsidRDefault="00615C5E" w:rsidP="004E0E56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lastRenderedPageBreak/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«Русская песня» </w:t>
      </w:r>
      <w:r w:rsidR="001B3305">
        <w:rPr>
          <w:rFonts w:ascii="Times New Roman" w:hAnsi="Times New Roman" w:cs="Times New Roman"/>
          <w:b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</w:rPr>
        <w:instrText xml:space="preserve"> HYPERLINK "3я%20неделя%20мая.docx" </w:instrText>
      </w:r>
      <w:r w:rsidR="001B3305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615C5E">
        <w:rPr>
          <w:rStyle w:val="a5"/>
          <w:rFonts w:ascii="Times New Roman" w:hAnsi="Times New Roman" w:cs="Times New Roman"/>
          <w:b/>
          <w:sz w:val="28"/>
          <w:szCs w:val="28"/>
        </w:rPr>
        <w:t>https://5music.online/sound/п+и+чайковский+детский+альбом+русская+песня</w:t>
      </w:r>
    </w:p>
    <w:p w:rsidR="00724D1E" w:rsidRPr="00724D1E" w:rsidRDefault="001B3305" w:rsidP="00615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724D1E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724D1E" w:rsidRPr="00724D1E">
        <w:rPr>
          <w:rFonts w:ascii="Times New Roman" w:hAnsi="Times New Roman" w:cs="Times New Roman"/>
          <w:sz w:val="28"/>
          <w:szCs w:val="28"/>
        </w:rPr>
        <w:t>Какой характер передает пьеса «Русская песня»? Что вы представляете, слушая её?</w:t>
      </w:r>
    </w:p>
    <w:p w:rsidR="00724D1E" w:rsidRDefault="00724D1E" w:rsidP="00615C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615C5E" w:rsidRPr="00615C5E" w:rsidRDefault="00615C5E" w:rsidP="00615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615C5E">
        <w:rPr>
          <w:rFonts w:ascii="Times New Roman" w:hAnsi="Times New Roman" w:cs="Times New Roman"/>
          <w:sz w:val="28"/>
          <w:szCs w:val="28"/>
        </w:rPr>
        <w:t xml:space="preserve">Дальше идет пьеса «Мужик на гармонике играет», здесь обыгрываются интонационные обороты и гармонические ходы, характерные для русских </w:t>
      </w:r>
      <w:proofErr w:type="spellStart"/>
      <w:r w:rsidRPr="00615C5E">
        <w:rPr>
          <w:rFonts w:ascii="Times New Roman" w:hAnsi="Times New Roman" w:cs="Times New Roman"/>
          <w:sz w:val="28"/>
          <w:szCs w:val="28"/>
        </w:rPr>
        <w:t>однорядовых</w:t>
      </w:r>
      <w:proofErr w:type="spellEnd"/>
      <w:r w:rsidRPr="00615C5E">
        <w:rPr>
          <w:rFonts w:ascii="Times New Roman" w:hAnsi="Times New Roman" w:cs="Times New Roman"/>
          <w:sz w:val="28"/>
          <w:szCs w:val="28"/>
        </w:rPr>
        <w:t xml:space="preserve"> гармоник.</w:t>
      </w:r>
    </w:p>
    <w:p w:rsidR="009232FD" w:rsidRPr="00615C5E" w:rsidRDefault="00615C5E" w:rsidP="00615C5E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615C5E">
        <w:rPr>
          <w:rFonts w:ascii="Times New Roman" w:hAnsi="Times New Roman" w:cs="Times New Roman"/>
          <w:i/>
          <w:sz w:val="32"/>
          <w:szCs w:val="32"/>
        </w:rPr>
        <w:t>Мужичок гармошку взял, как умел, так и сыграл!</w:t>
      </w:r>
    </w:p>
    <w:p w:rsidR="009232FD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1975" cy="3429000"/>
            <wp:effectExtent l="19050" t="0" r="9525" b="0"/>
            <wp:docPr id="4" name="Рисунок 4" descr="https://fsd.multiurok.ru/viewImage.php?image=http://i066.radikal.ru/1105/f2/28189f237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viewImage.php?image=http://i066.radikal.ru/1105/f2/28189f237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2FD" w:rsidRP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«Мужик на гармонике играет» </w:t>
      </w:r>
      <w:hyperlink r:id="rId6" w:history="1">
        <w:r w:rsidRPr="00397706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https://ruq.hotmo.org/song/49719399</w:t>
        </w:r>
      </w:hyperlink>
    </w:p>
    <w:p w:rsidR="00397706" w:rsidRDefault="00397706" w:rsidP="0039770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</w:t>
      </w:r>
    </w:p>
    <w:p w:rsidR="00397706" w:rsidRDefault="00397706" w:rsidP="0039770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397706">
        <w:rPr>
          <w:rStyle w:val="c3"/>
          <w:b/>
          <w:color w:val="000000"/>
          <w:sz w:val="28"/>
          <w:szCs w:val="28"/>
        </w:rPr>
        <w:t>Педагог:</w:t>
      </w:r>
      <w:r>
        <w:rPr>
          <w:rStyle w:val="c3"/>
          <w:color w:val="000000"/>
          <w:sz w:val="28"/>
          <w:szCs w:val="28"/>
        </w:rPr>
        <w:t xml:space="preserve"> Камаринская – один из вариантов известной русской фольклорной темы, имитирующий балалаечный наигрыш.</w:t>
      </w:r>
    </w:p>
    <w:p w:rsidR="00397706" w:rsidRDefault="00397706" w:rsidP="003977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32"/>
          <w:szCs w:val="32"/>
        </w:rPr>
        <w:t>До чего сегодня весело у нас –</w:t>
      </w:r>
    </w:p>
    <w:p w:rsidR="00397706" w:rsidRDefault="00397706" w:rsidP="003977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32"/>
          <w:szCs w:val="32"/>
        </w:rPr>
        <w:t> Под камаринскую все пустились в пляс.</w:t>
      </w:r>
    </w:p>
    <w:p w:rsidR="00397706" w:rsidRDefault="00397706" w:rsidP="003977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32"/>
          <w:szCs w:val="32"/>
        </w:rPr>
        <w:t> Пляшет мама, пляшет папа, пляшу я,</w:t>
      </w:r>
    </w:p>
    <w:p w:rsidR="00397706" w:rsidRDefault="00397706" w:rsidP="003977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32"/>
          <w:szCs w:val="32"/>
        </w:rPr>
        <w:lastRenderedPageBreak/>
        <w:t>Пляшут сёстры, пляшет вся моя семья.</w:t>
      </w:r>
    </w:p>
    <w:p w:rsidR="00397706" w:rsidRDefault="00397706" w:rsidP="003977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32"/>
          <w:szCs w:val="32"/>
        </w:rPr>
        <w:t>Пляшет бабка, пляшет дед,</w:t>
      </w:r>
    </w:p>
    <w:p w:rsidR="00AE3A70" w:rsidRDefault="00397706" w:rsidP="00397706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32"/>
          <w:szCs w:val="32"/>
        </w:rPr>
      </w:pPr>
      <w:r>
        <w:rPr>
          <w:rStyle w:val="c1"/>
          <w:i/>
          <w:iCs/>
          <w:color w:val="000000"/>
          <w:sz w:val="32"/>
          <w:szCs w:val="32"/>
        </w:rPr>
        <w:t>Пляшет братик и сосед.</w:t>
      </w:r>
    </w:p>
    <w:p w:rsidR="00AE3A70" w:rsidRPr="00AE3A70" w:rsidRDefault="00AE3A70" w:rsidP="00397706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:rsidR="009232FD" w:rsidRDefault="009232FD" w:rsidP="003977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3977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-453390</wp:posOffset>
            </wp:positionV>
            <wp:extent cx="5940425" cy="4295775"/>
            <wp:effectExtent l="19050" t="0" r="3175" b="0"/>
            <wp:wrapNone/>
            <wp:docPr id="7" name="Рисунок 7" descr="https://www.culture.ru/storage/images/d822a63a2006694f05787fcde046dc14/b281dd4c3b24b1218b753fbfcfcec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d822a63a2006694f05787fcde046dc14/b281dd4c3b24b1218b753fbfcfcec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706" w:rsidRDefault="00397706" w:rsidP="003977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3977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D" w:rsidRDefault="009232FD" w:rsidP="003977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«Камаринская» </w:t>
      </w:r>
    </w:p>
    <w:p w:rsidR="009232FD" w:rsidRPr="00397706" w:rsidRDefault="001B3305" w:rsidP="004E0E56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397706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397706" w:rsidRPr="00397706">
        <w:rPr>
          <w:rFonts w:ascii="Times New Roman" w:hAnsi="Times New Roman" w:cs="Times New Roman"/>
          <w:b/>
          <w:sz w:val="28"/>
          <w:szCs w:val="28"/>
        </w:rPr>
        <w:instrText xml:space="preserve"> HYPERLINK "3я%20неделя%20мая.docx" </w:instrText>
      </w:r>
      <w:r w:rsidRPr="0039770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397706" w:rsidRPr="00397706">
        <w:rPr>
          <w:rStyle w:val="a5"/>
          <w:rFonts w:ascii="Times New Roman" w:hAnsi="Times New Roman" w:cs="Times New Roman"/>
          <w:b/>
          <w:sz w:val="28"/>
          <w:szCs w:val="28"/>
        </w:rPr>
        <w:t>https://5music.online/sound/чайковский+камаринская</w:t>
      </w:r>
    </w:p>
    <w:p w:rsidR="00397706" w:rsidRDefault="001B3305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706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AE3A70" w:rsidRPr="00AE3A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883285</wp:posOffset>
            </wp:positionV>
            <wp:extent cx="5076825" cy="2543175"/>
            <wp:effectExtent l="19050" t="0" r="9525" b="0"/>
            <wp:wrapNone/>
            <wp:docPr id="10" name="Рисунок 10" descr="https://i.ytimg.com/vi/xxsaQfCCHt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xxsaQfCCHtY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706" w:rsidRPr="00AE3A70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397706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724D1E">
        <w:rPr>
          <w:rFonts w:ascii="Times New Roman" w:hAnsi="Times New Roman" w:cs="Times New Roman"/>
          <w:sz w:val="28"/>
          <w:szCs w:val="28"/>
        </w:rPr>
        <w:t xml:space="preserve">композитор </w:t>
      </w:r>
      <w:r w:rsidR="00397706">
        <w:rPr>
          <w:rFonts w:ascii="Times New Roman" w:hAnsi="Times New Roman" w:cs="Times New Roman"/>
          <w:sz w:val="28"/>
          <w:szCs w:val="28"/>
        </w:rPr>
        <w:t xml:space="preserve">отправляет нас </w:t>
      </w:r>
      <w:r w:rsidR="00397706" w:rsidRPr="00397706">
        <w:rPr>
          <w:rFonts w:ascii="Times New Roman" w:hAnsi="Times New Roman" w:cs="Times New Roman"/>
          <w:sz w:val="28"/>
          <w:szCs w:val="28"/>
        </w:rPr>
        <w:t xml:space="preserve"> в Европу. Сначала побываем в</w:t>
      </w:r>
      <w:r w:rsidR="00397706">
        <w:rPr>
          <w:rFonts w:ascii="Times New Roman" w:hAnsi="Times New Roman" w:cs="Times New Roman"/>
          <w:sz w:val="28"/>
          <w:szCs w:val="28"/>
        </w:rPr>
        <w:t xml:space="preserve"> </w:t>
      </w:r>
      <w:r w:rsidR="00724D1E">
        <w:rPr>
          <w:rFonts w:ascii="Times New Roman" w:hAnsi="Times New Roman" w:cs="Times New Roman"/>
          <w:sz w:val="28"/>
          <w:szCs w:val="28"/>
        </w:rPr>
        <w:t>Чехии</w:t>
      </w:r>
      <w:r w:rsidR="00397706">
        <w:rPr>
          <w:rFonts w:ascii="Times New Roman" w:hAnsi="Times New Roman" w:cs="Times New Roman"/>
          <w:sz w:val="28"/>
          <w:szCs w:val="28"/>
        </w:rPr>
        <w:t xml:space="preserve">, затем в </w:t>
      </w:r>
      <w:r w:rsidR="00397706" w:rsidRPr="00397706">
        <w:rPr>
          <w:rFonts w:ascii="Times New Roman" w:hAnsi="Times New Roman" w:cs="Times New Roman"/>
          <w:sz w:val="28"/>
          <w:szCs w:val="28"/>
        </w:rPr>
        <w:t xml:space="preserve"> Италии и Франции. Темы для этих пьес Чайковский услышал, путешествуя по этим странам.</w:t>
      </w: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1E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1E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1E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1E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1E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1E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1E" w:rsidRPr="00724D1E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Педагог: </w:t>
      </w:r>
      <w:r w:rsidRPr="00724D1E">
        <w:rPr>
          <w:rStyle w:val="c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Полька </w:t>
      </w:r>
      <w:r w:rsidRPr="00724D1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это чешский народный танец, весёлый, живой, задорный, озорной. Его танцуют поскоками – маленькими, лёгкими прыжками. Название этого танца происходит от чешского слова – «полшага». Полька была распространена и как бальный танец.</w:t>
      </w:r>
    </w:p>
    <w:p w:rsidR="00397706" w:rsidRDefault="00724D1E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12">
        <w:rPr>
          <w:rFonts w:ascii="Times New Roman" w:hAnsi="Times New Roman" w:cs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«Полька» </w:t>
      </w:r>
      <w:hyperlink r:id="rId9" w:history="1">
        <w:r w:rsidR="00397706" w:rsidRPr="00724D1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https://ruq.hotmo.org/song/67125593</w:t>
        </w:r>
      </w:hyperlink>
    </w:p>
    <w:p w:rsidR="00AE3A70" w:rsidRPr="00AE3A70" w:rsidRDefault="00AE3A7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AE3A70">
        <w:rPr>
          <w:rFonts w:ascii="Times New Roman" w:hAnsi="Times New Roman" w:cs="Times New Roman"/>
          <w:sz w:val="28"/>
          <w:szCs w:val="28"/>
        </w:rPr>
        <w:t>: Какие эмоции вызывает у вас эта пьеса?</w:t>
      </w:r>
    </w:p>
    <w:p w:rsidR="00397706" w:rsidRDefault="00AE3A7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A7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E3A70" w:rsidRDefault="00AE3A7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706" w:rsidRDefault="00AE3A7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A70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A70">
        <w:rPr>
          <w:rFonts w:ascii="Times New Roman" w:hAnsi="Times New Roman" w:cs="Times New Roman"/>
          <w:sz w:val="28"/>
          <w:szCs w:val="28"/>
        </w:rPr>
        <w:t>Итальянская песенка и Старинная французская песенка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A70">
        <w:rPr>
          <w:rFonts w:ascii="Times New Roman" w:hAnsi="Times New Roman" w:cs="Times New Roman"/>
          <w:sz w:val="28"/>
          <w:szCs w:val="28"/>
        </w:rPr>
        <w:t>напоминают звучание шарманки. Эти впечатления у маэстро сохранились еще с самого детства, когда его отец привез из Петербурга механический орган. Благодаря этому устройству, Чайковский смог познакомиться с произведениями великих композиторов.</w:t>
      </w:r>
    </w:p>
    <w:p w:rsidR="00397706" w:rsidRDefault="00AE3A7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Шарманка - </w:t>
      </w:r>
      <w:r w:rsidRPr="00AE3A70">
        <w:rPr>
          <w:rFonts w:ascii="Times New Roman" w:hAnsi="Times New Roman" w:cs="Times New Roman"/>
          <w:sz w:val="28"/>
          <w:szCs w:val="28"/>
        </w:rPr>
        <w:t xml:space="preserve">механический прибор для воспроизведения музыкальных произведений. </w:t>
      </w:r>
      <w:proofErr w:type="gramStart"/>
      <w:r w:rsidRPr="00AE3A70">
        <w:rPr>
          <w:rFonts w:ascii="Times New Roman" w:hAnsi="Times New Roman" w:cs="Times New Roman"/>
          <w:sz w:val="28"/>
          <w:szCs w:val="28"/>
        </w:rPr>
        <w:t>Изобретена</w:t>
      </w:r>
      <w:proofErr w:type="gramEnd"/>
      <w:r w:rsidRPr="00AE3A70">
        <w:rPr>
          <w:rFonts w:ascii="Times New Roman" w:hAnsi="Times New Roman" w:cs="Times New Roman"/>
          <w:sz w:val="28"/>
          <w:szCs w:val="28"/>
        </w:rPr>
        <w:t xml:space="preserve"> итальянцем </w:t>
      </w:r>
      <w:proofErr w:type="spellStart"/>
      <w:r w:rsidRPr="00AE3A70">
        <w:rPr>
          <w:rFonts w:ascii="Times New Roman" w:hAnsi="Times New Roman" w:cs="Times New Roman"/>
          <w:sz w:val="28"/>
          <w:szCs w:val="28"/>
        </w:rPr>
        <w:t>Барбьери</w:t>
      </w:r>
      <w:proofErr w:type="spellEnd"/>
      <w:r w:rsidRPr="00AE3A70">
        <w:rPr>
          <w:rFonts w:ascii="Times New Roman" w:hAnsi="Times New Roman" w:cs="Times New Roman"/>
          <w:sz w:val="28"/>
          <w:szCs w:val="28"/>
        </w:rPr>
        <w:t>. В России её иногда называли «</w:t>
      </w:r>
      <w:proofErr w:type="spellStart"/>
      <w:r w:rsidRPr="00AE3A70">
        <w:rPr>
          <w:rFonts w:ascii="Times New Roman" w:hAnsi="Times New Roman" w:cs="Times New Roman"/>
          <w:sz w:val="28"/>
          <w:szCs w:val="28"/>
        </w:rPr>
        <w:t>Катаринка</w:t>
      </w:r>
      <w:proofErr w:type="spellEnd"/>
      <w:r w:rsidRPr="00AE3A70">
        <w:rPr>
          <w:rFonts w:ascii="Times New Roman" w:hAnsi="Times New Roman" w:cs="Times New Roman"/>
          <w:sz w:val="28"/>
          <w:szCs w:val="28"/>
        </w:rPr>
        <w:t>».</w:t>
      </w: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AE3A7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67175" cy="3352800"/>
            <wp:effectExtent l="19050" t="0" r="9525" b="0"/>
            <wp:docPr id="13" name="Рисунок 13" descr="https://i.pinimg.com/736x/02/2d/52/022d5246f068a04da49ea69a87a9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02/2d/52/022d5246f068a04da49ea69a87a922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706" w:rsidRDefault="00B23A5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Звучит аудиозапись пьес</w:t>
      </w:r>
      <w:r w:rsidRPr="00D50B12">
        <w:rPr>
          <w:rFonts w:ascii="Times New Roman" w:hAnsi="Times New Roman" w:cs="Times New Roman"/>
          <w:b/>
          <w:sz w:val="28"/>
          <w:szCs w:val="28"/>
        </w:rPr>
        <w:t xml:space="preserve"> П.И. Чайковского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A5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Итальянской  песенк</w:t>
      </w:r>
      <w:r w:rsidRPr="00B23A50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B23A50"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b/>
          <w:sz w:val="28"/>
          <w:szCs w:val="28"/>
        </w:rPr>
        <w:t>аринной французской песенки</w:t>
      </w:r>
      <w:r w:rsidRPr="00B23A5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1" w:history="1">
        <w:r w:rsidRPr="00B23A50">
          <w:rPr>
            <w:rStyle w:val="a5"/>
            <w:rFonts w:ascii="Times New Roman" w:hAnsi="Times New Roman" w:cs="Times New Roman"/>
            <w:b/>
            <w:sz w:val="28"/>
            <w:szCs w:val="28"/>
          </w:rPr>
          <w:t>http://hotplayer.ru/?s=старинная%20французская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A50" w:rsidRPr="00B23A50" w:rsidRDefault="001B3305" w:rsidP="00B23A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B23A50" w:rsidRPr="00B23A50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https://ruq.hotmo.org/song/69288676</w:t>
        </w:r>
      </w:hyperlink>
    </w:p>
    <w:p w:rsidR="00B23A50" w:rsidRDefault="00B23A5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397706" w:rsidRDefault="00B23A5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A50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Какой характер у этих пьес? Предлагаю вам потанцевать. Передать движениями образ этих произведений.</w:t>
      </w:r>
    </w:p>
    <w:p w:rsidR="00B23A50" w:rsidRDefault="00B23A5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пьесы мы сегодня с вами прослушали.</w:t>
      </w:r>
    </w:p>
    <w:p w:rsidR="00B23A50" w:rsidRPr="00B23A50" w:rsidRDefault="00B23A50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A5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706" w:rsidRDefault="00397706" w:rsidP="004E0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7706" w:rsidSect="006D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E56"/>
    <w:rsid w:val="001B3305"/>
    <w:rsid w:val="00397706"/>
    <w:rsid w:val="004E0E56"/>
    <w:rsid w:val="00615C5E"/>
    <w:rsid w:val="006D274E"/>
    <w:rsid w:val="0070658D"/>
    <w:rsid w:val="00724D1E"/>
    <w:rsid w:val="009232FD"/>
    <w:rsid w:val="00AE3A70"/>
    <w:rsid w:val="00B23A50"/>
    <w:rsid w:val="00B66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5C5E"/>
  </w:style>
  <w:style w:type="paragraph" w:styleId="a3">
    <w:name w:val="Balloon Text"/>
    <w:basedOn w:val="a"/>
    <w:link w:val="a4"/>
    <w:uiPriority w:val="99"/>
    <w:semiHidden/>
    <w:unhideWhenUsed/>
    <w:rsid w:val="0061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C5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5C5E"/>
    <w:rPr>
      <w:color w:val="0000FF" w:themeColor="hyperlink"/>
      <w:u w:val="single"/>
    </w:rPr>
  </w:style>
  <w:style w:type="character" w:customStyle="1" w:styleId="c3">
    <w:name w:val="c3"/>
    <w:basedOn w:val="a0"/>
    <w:rsid w:val="00397706"/>
  </w:style>
  <w:style w:type="character" w:customStyle="1" w:styleId="c4">
    <w:name w:val="c4"/>
    <w:basedOn w:val="a0"/>
    <w:rsid w:val="00724D1E"/>
  </w:style>
  <w:style w:type="character" w:styleId="a6">
    <w:name w:val="FollowedHyperlink"/>
    <w:basedOn w:val="a0"/>
    <w:uiPriority w:val="99"/>
    <w:semiHidden/>
    <w:unhideWhenUsed/>
    <w:rsid w:val="00724D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ruq.hotmo.org/song/692886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q.hotmo.org/song/49719399" TargetMode="External"/><Relationship Id="rId11" Type="http://schemas.openxmlformats.org/officeDocument/2006/relationships/hyperlink" Target="http://hotplayer.ru/?s=&#1089;&#1090;&#1072;&#1088;&#1080;&#1085;&#1085;&#1072;&#1103;%20&#1092;&#1088;&#1072;&#1085;&#1094;&#1091;&#1079;&#1089;&#1082;&#1072;&#1103;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ruq.hotmo.org/song/671255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2020-05-12T06:54:00Z</dcterms:created>
  <dcterms:modified xsi:type="dcterms:W3CDTF">2020-05-12T08:14:00Z</dcterms:modified>
</cp:coreProperties>
</file>