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37" w:rsidRDefault="008733D1" w:rsidP="008733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сделать пальчиковый театр</w:t>
      </w:r>
    </w:p>
    <w:p w:rsidR="008733D1" w:rsidRPr="008733D1" w:rsidRDefault="008733D1" w:rsidP="008733D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Артемова Светлана Александровна, воспитатель</w:t>
      </w:r>
    </w:p>
    <w:p w:rsidR="00A81737" w:rsidRDefault="00A81737" w:rsidP="008733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733D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Пальчиковый театр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 уникальная возможность расположить сказку на ладошке. Ребенок может выбрать роль любого героя.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Пальчиковый театр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развивает подвижность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пальцев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помогает развивать словарный запас. Также он помогает развить умственную способность ребенка, его фантазию. Чем лучше работает кисть, тем лучше речь малыша. Дети очень любят одевать на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пальчики фигурки 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чтобы это осуществить нам понадобиться не так уж много.</w:t>
      </w:r>
    </w:p>
    <w:p w:rsidR="00A81737" w:rsidRDefault="00A81737" w:rsidP="008733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создания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пальчикового театра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Теремок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нам понадобятся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прямоугольники из цветной бумаги (у меня 6*9 см, ножницы, клей-карандаш, распечатанные или нарисованные мордочки героев.</w:t>
      </w:r>
    </w:p>
    <w:p w:rsidR="00A81737" w:rsidRDefault="00A81737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Берем бумагу</w:t>
      </w: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3362325" cy="2524125"/>
            <wp:effectExtent l="0" t="0" r="9525" b="9525"/>
            <wp:docPr id="7" name="Рисунок 7" descr="https://sun1-30.userapi.com/v2TPkD2AQvcIHYvC0zLEohu_Zgan-l7TCKLVlw/WyRYIjsQ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un1-30.userapi.com/v2TPkD2AQvcIHYvC0zLEohu_Zgan-l7TCKLVlw/WyRYIjsQE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37" w:rsidRDefault="008733D1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267970</wp:posOffset>
            </wp:positionV>
            <wp:extent cx="3362325" cy="2524125"/>
            <wp:effectExtent l="19050" t="0" r="9525" b="0"/>
            <wp:wrapNone/>
            <wp:docPr id="8" name="Рисунок 6" descr="https://sun9-37.userapi.com/1ndHiVaVz8f3LZ8HEQS6G7o1qbaRNt9qq9mXhA/TIu9MaPU_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un9-37.userapi.com/1ndHiVaVz8f3LZ8HEQS6G7o1qbaRNt9qq9mXhA/TIu9MaPU_s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37">
        <w:rPr>
          <w:color w:val="111111"/>
          <w:sz w:val="28"/>
          <w:szCs w:val="28"/>
          <w:shd w:val="clear" w:color="auto" w:fill="FFFFFF"/>
        </w:rPr>
        <w:t>На обратной стороне рисуем лапки</w:t>
      </w:r>
      <w:r w:rsidR="00A81737">
        <w:rPr>
          <w:noProof/>
        </w:rPr>
        <w:t xml:space="preserve"> </w:t>
      </w: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8733D1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-243840</wp:posOffset>
            </wp:positionV>
            <wp:extent cx="2790825" cy="3724275"/>
            <wp:effectExtent l="495300" t="0" r="466725" b="0"/>
            <wp:wrapNone/>
            <wp:docPr id="5" name="Рисунок 5" descr="https://sun9-33.userapi.com/emePg1gt9mE62Uq-Ca12h_M0NGF8NmoH7YVXLw/XnkMTwhLG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sun9-33.userapi.com/emePg1gt9mE62Uq-Ca12h_M0NGF8NmoH7YVXLw/XnkMTwhLGz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7908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37">
        <w:rPr>
          <w:color w:val="111111"/>
          <w:sz w:val="28"/>
          <w:szCs w:val="28"/>
          <w:shd w:val="clear" w:color="auto" w:fill="FFFFFF"/>
        </w:rPr>
        <w:t>Вырезаем</w:t>
      </w: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156210</wp:posOffset>
            </wp:positionV>
            <wp:extent cx="2752725" cy="3667125"/>
            <wp:effectExtent l="476250" t="0" r="466725" b="0"/>
            <wp:wrapNone/>
            <wp:docPr id="4" name="Рисунок 4" descr="https://sun9-36.userapi.com/9Ku-bEaWwg6v3RF0tfw8_nipI4PgCthDOBv1UA/p7mk00-N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sun9-36.userapi.com/9Ku-bEaWwg6v3RF0tfw8_nipI4PgCthDOBv1UA/p7mk00-Nz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27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3D1" w:rsidRPr="008733D1" w:rsidRDefault="00A81737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Вырезаем мордочки животных</w:t>
      </w: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A81737" w:rsidRDefault="00A81737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Приклеиваем</w:t>
      </w:r>
      <w:r w:rsidR="008733D1">
        <w:rPr>
          <w:color w:val="111111"/>
          <w:sz w:val="28"/>
          <w:szCs w:val="28"/>
          <w:shd w:val="clear" w:color="auto" w:fill="FFFFFF"/>
        </w:rPr>
        <w:t xml:space="preserve"> к основанию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A81737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635</wp:posOffset>
            </wp:positionV>
            <wp:extent cx="3162300" cy="2371725"/>
            <wp:effectExtent l="19050" t="0" r="0" b="0"/>
            <wp:wrapNone/>
            <wp:docPr id="3" name="Рисунок 3" descr="https://sun9-42.userapi.com/vCqpHWV2q1YAaRR75PipAeTM0B4C2OVv4RO3zw/YZFbll_g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sun9-42.userapi.com/vCqpHWV2q1YAaRR75PipAeTM0B4C2OVv4RO3zw/YZFbll_g2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37">
        <w:rPr>
          <w:noProof/>
        </w:rPr>
        <w:t xml:space="preserve"> </w:t>
      </w: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8733D1" w:rsidP="008733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575310</wp:posOffset>
            </wp:positionV>
            <wp:extent cx="3733800" cy="2800350"/>
            <wp:effectExtent l="19050" t="0" r="0" b="0"/>
            <wp:wrapNone/>
            <wp:docPr id="2" name="Рисунок 2" descr="https://sun9-32.userapi.com/T_gwyevrUNoKt5bAwbeRKlG2gTOEvkNE2ao0jw/tVuUt-y2S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sun9-32.userapi.com/T_gwyevrUNoKt5bAwbeRKlG2gTOEvkNE2ao0jw/tVuUt-y2S_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37">
        <w:rPr>
          <w:color w:val="111111"/>
          <w:sz w:val="28"/>
          <w:szCs w:val="28"/>
          <w:shd w:val="clear" w:color="auto" w:fill="FFFFFF"/>
        </w:rPr>
        <w:t>Склеиваем прямоугольники. При желании можно добавить фигуркам фартучек, юбочку или что-нибудь другое. Все персонажи готовы.</w:t>
      </w: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192405</wp:posOffset>
            </wp:positionV>
            <wp:extent cx="2990850" cy="3981450"/>
            <wp:effectExtent l="19050" t="0" r="0" b="0"/>
            <wp:wrapNone/>
            <wp:docPr id="1" name="Рисунок 1" descr="https://sun9-58.userapi.com/qLMCTU6fboTQtGTyMm1tabFhyPf5hweCJkFDeg/yG2TDRmG8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sun9-58.userapi.com/qLMCTU6fboTQtGTyMm1tabFhyPf5hweCJkFDeg/yG2TDRmG8G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8733D1" w:rsidRDefault="008733D1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A81737" w:rsidRDefault="00A81737" w:rsidP="008733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Дети с удовольствием играют, ведь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театрализованные</w:t>
      </w:r>
      <w:r>
        <w:rPr>
          <w:color w:val="111111"/>
          <w:sz w:val="28"/>
          <w:szCs w:val="28"/>
          <w:shd w:val="clear" w:color="auto" w:fill="FFFFFF"/>
        </w:rPr>
        <w:t> игры создают эмоциональный подъем и радостное настроение!</w:t>
      </w:r>
    </w:p>
    <w:sectPr w:rsidR="00A81737" w:rsidSect="00E7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943BC"/>
    <w:multiLevelType w:val="hybridMultilevel"/>
    <w:tmpl w:val="245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737"/>
    <w:rsid w:val="008733D1"/>
    <w:rsid w:val="008E7727"/>
    <w:rsid w:val="00A81737"/>
    <w:rsid w:val="00E7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7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Бабинова Надежда</cp:lastModifiedBy>
  <cp:revision>2</cp:revision>
  <dcterms:created xsi:type="dcterms:W3CDTF">2020-04-24T04:14:00Z</dcterms:created>
  <dcterms:modified xsi:type="dcterms:W3CDTF">2020-04-25T03:46:00Z</dcterms:modified>
</cp:coreProperties>
</file>